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6A" w:rsidRDefault="00C763D9" w:rsidP="001D7B6E">
      <w:pPr>
        <w:spacing w:line="480" w:lineRule="auto"/>
      </w:pPr>
      <w:r>
        <w:tab/>
        <w:t>The New York Times article “</w:t>
      </w:r>
      <w:r w:rsidRPr="00C763D9">
        <w:t>U.S. Caps Emissions in Drilling for Fuel</w:t>
      </w:r>
      <w:r>
        <w:t xml:space="preserve">” by John </w:t>
      </w:r>
      <w:proofErr w:type="spellStart"/>
      <w:r>
        <w:t>Broder</w:t>
      </w:r>
      <w:proofErr w:type="spellEnd"/>
      <w:r>
        <w:t xml:space="preserve"> details a new development over the issue of </w:t>
      </w:r>
      <w:proofErr w:type="spellStart"/>
      <w:r>
        <w:t>fracking</w:t>
      </w:r>
      <w:proofErr w:type="spellEnd"/>
      <w:r>
        <w:t xml:space="preserve">. As issued by the Environment Protection Agency, oil and gas companies are now responsible for capturing the toxic gasses they release while </w:t>
      </w:r>
      <w:proofErr w:type="spellStart"/>
      <w:r>
        <w:t>fracking</w:t>
      </w:r>
      <w:proofErr w:type="spellEnd"/>
      <w:r>
        <w:t>.</w:t>
      </w:r>
      <w:r w:rsidR="001448EF">
        <w:t xml:space="preserve"> The regulation will directly impose a new standard for environmental health, but could also prove to be economically </w:t>
      </w:r>
      <w:r w:rsidR="001D7B6E">
        <w:t>pleasing</w:t>
      </w:r>
      <w:r w:rsidR="001448EF">
        <w:t xml:space="preserve">. </w:t>
      </w:r>
      <w:r w:rsidR="001D7B6E">
        <w:t>Because companies are able to sell the gasses they possess, “</w:t>
      </w:r>
      <w:r w:rsidR="001D7B6E" w:rsidRPr="001D7B6E">
        <w:t>the industry would save $11 million to $19 million a ye</w:t>
      </w:r>
      <w:r w:rsidR="001D7B6E">
        <w:t xml:space="preserve">ar.” </w:t>
      </w:r>
    </w:p>
    <w:p w:rsidR="005F5415" w:rsidRDefault="00BB586A" w:rsidP="001D7B6E">
      <w:pPr>
        <w:spacing w:line="480" w:lineRule="auto"/>
      </w:pPr>
      <w:r>
        <w:tab/>
      </w:r>
      <w:r w:rsidR="00213C2F">
        <w:t>Although</w:t>
      </w:r>
      <w:r>
        <w:t xml:space="preserve"> </w:t>
      </w:r>
      <w:r w:rsidR="00213C2F">
        <w:t xml:space="preserve">the new parameter may be beneficial to the environment, feedback has been mixed amongst organizations. </w:t>
      </w:r>
      <w:r w:rsidR="00033CED">
        <w:t xml:space="preserve">The American Lung Association praised the move claiming cleaner air will consequently increase the health of people in the area. </w:t>
      </w:r>
      <w:r w:rsidR="000C76BB">
        <w:t xml:space="preserve">However, the Western Energy Alliance believes that the initial costs of the rule would ultimately prevail over the </w:t>
      </w:r>
      <w:r w:rsidR="000E2728">
        <w:t>long-term</w:t>
      </w:r>
      <w:r w:rsidR="000C76BB">
        <w:t xml:space="preserve"> effects. </w:t>
      </w:r>
      <w:r w:rsidR="000E2728">
        <w:t xml:space="preserve">Regardless of the split in public opinion, the general consensus is that the move is a step in the right direction. </w:t>
      </w:r>
    </w:p>
    <w:p w:rsidR="00FB234B" w:rsidRDefault="005F5415" w:rsidP="001D7B6E">
      <w:pPr>
        <w:spacing w:line="480" w:lineRule="auto"/>
      </w:pPr>
      <w:r>
        <w:tab/>
        <w:t xml:space="preserve">Only through our class discussions was I able to become more aware of </w:t>
      </w:r>
      <w:proofErr w:type="spellStart"/>
      <w:r>
        <w:t>fracking</w:t>
      </w:r>
      <w:proofErr w:type="spellEnd"/>
      <w:r>
        <w:t xml:space="preserve">. I had heard the name thrown around every once in a while on the news, but I never considered how serious it might possibly be. From what I have read, I tend to believe that the overall effect </w:t>
      </w:r>
      <w:proofErr w:type="spellStart"/>
      <w:r>
        <w:t>fracking</w:t>
      </w:r>
      <w:proofErr w:type="spellEnd"/>
      <w:r>
        <w:t xml:space="preserve"> has on the environment far outweighs any possible benefits. When I read articles like John </w:t>
      </w:r>
      <w:proofErr w:type="spellStart"/>
      <w:r>
        <w:t>Broder’s</w:t>
      </w:r>
      <w:proofErr w:type="spellEnd"/>
      <w:r>
        <w:t xml:space="preserve">, </w:t>
      </w:r>
      <w:r w:rsidR="0097140E">
        <w:t xml:space="preserve">I </w:t>
      </w:r>
      <w:r>
        <w:t xml:space="preserve">get very satisfied. </w:t>
      </w:r>
      <w:r w:rsidR="0097140E">
        <w:t xml:space="preserve">Even if </w:t>
      </w:r>
      <w:proofErr w:type="spellStart"/>
      <w:r w:rsidR="0097140E">
        <w:t>fracking</w:t>
      </w:r>
      <w:proofErr w:type="spellEnd"/>
      <w:r w:rsidR="0097140E">
        <w:t xml:space="preserve"> does offer some potential benefits, that doesn’t mean we should allow these gas companies to proceed without restrictions. It wouldn’t surprise me that the g</w:t>
      </w:r>
      <w:r w:rsidR="00CE24B6">
        <w:t xml:space="preserve">as companies are the same ones who oppose this new parameter. Nevertheless, it does seem like a step in the right direction. At this point, that’s the best the environment can ask for. </w:t>
      </w:r>
    </w:p>
    <w:p w:rsidR="00FB234B" w:rsidRPr="00FB234B" w:rsidRDefault="00FB234B" w:rsidP="00FB234B">
      <w:proofErr w:type="spellStart"/>
      <w:r w:rsidRPr="00FB234B">
        <w:t>Broder</w:t>
      </w:r>
      <w:proofErr w:type="spellEnd"/>
      <w:r w:rsidRPr="00FB234B">
        <w:t>, John. "U.S. Caps Emissions in Drilling for Fuel." </w:t>
      </w:r>
      <w:r w:rsidRPr="00FB234B">
        <w:rPr>
          <w:i/>
          <w:iCs/>
        </w:rPr>
        <w:t>The New York Times</w:t>
      </w:r>
      <w:r w:rsidRPr="00FB234B">
        <w:t> 18 </w:t>
      </w:r>
      <w:r w:rsidRPr="00FB234B">
        <w:br/>
      </w:r>
      <w:proofErr w:type="gramStart"/>
      <w:r>
        <w:t>     Apr</w:t>
      </w:r>
      <w:proofErr w:type="gramEnd"/>
      <w:r>
        <w:t xml:space="preserve">. 2012: </w:t>
      </w:r>
      <w:r w:rsidRPr="00FB234B">
        <w:rPr>
          <w:i/>
          <w:iCs/>
        </w:rPr>
        <w:t>The New York times</w:t>
      </w:r>
      <w:r w:rsidRPr="00FB234B">
        <w:t>. Web. 19 Apr. 2012. </w:t>
      </w:r>
      <w:r w:rsidRPr="00FB234B">
        <w:br/>
        <w:t>     &lt;http://www.nytimes.com/&gt;.</w:t>
      </w:r>
    </w:p>
    <w:p w:rsidR="001D7B6E" w:rsidRPr="001D7B6E" w:rsidRDefault="001D7B6E" w:rsidP="001D7B6E">
      <w:pPr>
        <w:spacing w:line="480" w:lineRule="auto"/>
      </w:pPr>
    </w:p>
    <w:p w:rsidR="00C763D9" w:rsidRPr="00C763D9" w:rsidRDefault="00C763D9" w:rsidP="00C763D9">
      <w:pPr>
        <w:spacing w:line="480" w:lineRule="auto"/>
      </w:pPr>
    </w:p>
    <w:p w:rsidR="00BB586A" w:rsidRDefault="00BB586A" w:rsidP="00C763D9">
      <w:pPr>
        <w:spacing w:line="480" w:lineRule="auto"/>
      </w:pPr>
    </w:p>
    <w:sectPr w:rsidR="00BB586A" w:rsidSect="00BB58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63D9"/>
    <w:rsid w:val="00033CED"/>
    <w:rsid w:val="000C76BB"/>
    <w:rsid w:val="000E2728"/>
    <w:rsid w:val="001448EF"/>
    <w:rsid w:val="001D7B6E"/>
    <w:rsid w:val="00213C2F"/>
    <w:rsid w:val="005F5415"/>
    <w:rsid w:val="0097140E"/>
    <w:rsid w:val="00BB586A"/>
    <w:rsid w:val="00C763D9"/>
    <w:rsid w:val="00CE24B6"/>
    <w:rsid w:val="00FB234B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0CEF"/>
  </w:style>
  <w:style w:type="paragraph" w:styleId="Heading1">
    <w:name w:val="heading 1"/>
    <w:basedOn w:val="Normal"/>
    <w:next w:val="Normal"/>
    <w:link w:val="Heading1Char"/>
    <w:rsid w:val="00C76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763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Macintosh Word</Application>
  <DocSecurity>0</DocSecurity>
  <Lines>12</Lines>
  <Paragraphs>2</Paragraphs>
  <ScaleCrop>false</ScaleCrop>
  <Company>Pace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Linthwaite</dc:creator>
  <cp:keywords/>
  <cp:lastModifiedBy>Andrew Linthwaite</cp:lastModifiedBy>
  <cp:revision>2</cp:revision>
  <dcterms:created xsi:type="dcterms:W3CDTF">2012-04-20T02:34:00Z</dcterms:created>
  <dcterms:modified xsi:type="dcterms:W3CDTF">2012-04-20T02:34:00Z</dcterms:modified>
</cp:coreProperties>
</file>