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sz w:val="12"/>
        </w:rPr>
        <w:id w:val="1202829288"/>
        <w:docPartObj>
          <w:docPartGallery w:val="Cover Pages"/>
          <w:docPartUnique/>
        </w:docPartObj>
      </w:sdtPr>
      <w:sdtEndPr>
        <w:rPr>
          <w:rFonts w:asciiTheme="majorHAnsi" w:eastAsiaTheme="majorEastAsia" w:hAnsiTheme="majorHAnsi" w:cstheme="majorBidi"/>
          <w:color w:val="548DD4" w:themeColor="text2" w:themeTint="99"/>
          <w:sz w:val="72"/>
          <w:szCs w:val="72"/>
        </w:rPr>
      </w:sdtEndPr>
      <w:sdtContent>
        <w:p w14:paraId="63CE2FD0" w14:textId="77777777" w:rsidR="009A71A1" w:rsidRDefault="009A71A1">
          <w:pPr>
            <w:spacing w:after="0"/>
            <w:rPr>
              <w:sz w:val="12"/>
            </w:rPr>
          </w:pPr>
        </w:p>
        <w:p w14:paraId="780D2330" w14:textId="77777777" w:rsidR="009A71A1" w:rsidRDefault="007D4322">
          <w:pPr>
            <w:pBdr>
              <w:left w:val="single" w:sz="24" w:space="4" w:color="8DB3E2" w:themeColor="text2" w:themeTint="66"/>
              <w:bottom w:val="single" w:sz="8" w:space="6" w:color="365F91" w:themeColor="accent1" w:themeShade="BF"/>
            </w:pBdr>
            <w:spacing w:after="60"/>
            <w:rPr>
              <w:rFonts w:asciiTheme="majorHAnsi" w:eastAsiaTheme="majorEastAsia" w:hAnsiTheme="majorHAnsi" w:cstheme="majorBidi"/>
              <w:b/>
              <w:color w:val="365F91" w:themeColor="accent1" w:themeShade="BF"/>
              <w:sz w:val="48"/>
              <w:szCs w:val="48"/>
            </w:rPr>
          </w:pPr>
          <w:sdt>
            <w:sdtPr>
              <w:rPr>
                <w:rFonts w:asciiTheme="majorHAnsi" w:eastAsiaTheme="majorEastAsia" w:hAnsiTheme="majorHAnsi" w:cstheme="majorBidi"/>
                <w:b/>
                <w:color w:val="365F91" w:themeColor="accent1" w:themeShade="BF"/>
                <w:sz w:val="48"/>
                <w:szCs w:val="48"/>
              </w:rPr>
              <w:alias w:val="Title"/>
              <w:tag w:val=""/>
              <w:id w:val="1786233606"/>
              <w:placeholder>
                <w:docPart w:val="DF7EB709ACE24047AC0B951F51581853"/>
              </w:placeholder>
              <w:dataBinding w:prefixMappings="xmlns:ns0='http://purl.org/dc/elements/1.1/' xmlns:ns1='http://schemas.openxmlformats.org/package/2006/metadata/core-properties' " w:xpath="/ns1:coreProperties[1]/ns0:title[1]" w:storeItemID="{6C3C8BC8-F283-45AE-878A-BAB7291924A1}"/>
              <w:text/>
            </w:sdtPr>
            <w:sdtEndPr/>
            <w:sdtContent>
              <w:r w:rsidR="009A71A1">
                <w:rPr>
                  <w:rFonts w:asciiTheme="majorHAnsi" w:eastAsiaTheme="majorEastAsia" w:hAnsiTheme="majorHAnsi" w:cstheme="majorBidi"/>
                  <w:b/>
                  <w:color w:val="365F91" w:themeColor="accent1" w:themeShade="BF"/>
                  <w:sz w:val="48"/>
                  <w:szCs w:val="48"/>
                </w:rPr>
                <w:t>Behavior Intervention Plan</w:t>
              </w:r>
            </w:sdtContent>
          </w:sdt>
        </w:p>
        <w:sdt>
          <w:sdtPr>
            <w:rPr>
              <w:rFonts w:asciiTheme="majorHAnsi" w:hAnsiTheme="majorHAnsi"/>
              <w:noProof/>
              <w:color w:val="365F91" w:themeColor="accent1" w:themeShade="BF"/>
              <w:sz w:val="36"/>
              <w:szCs w:val="32"/>
            </w:rPr>
            <w:alias w:val="Subtitle"/>
            <w:tag w:val="Subtitle"/>
            <w:id w:val="30555238"/>
            <w:text/>
          </w:sdtPr>
          <w:sdtEndPr/>
          <w:sdtContent>
            <w:p w14:paraId="2B0BE678" w14:textId="77777777" w:rsidR="009A71A1" w:rsidRDefault="009A71A1">
              <w:pPr>
                <w:pBdr>
                  <w:left w:val="single" w:sz="24" w:space="4" w:color="8DB3E2" w:themeColor="text2" w:themeTint="66"/>
                  <w:bottom w:val="single" w:sz="8" w:space="6" w:color="365F91" w:themeColor="accent1" w:themeShade="BF"/>
                </w:pBdr>
                <w:contextualSpacing/>
                <w:rPr>
                  <w:rFonts w:asciiTheme="majorHAnsi" w:hAnsiTheme="majorHAnsi"/>
                  <w:noProof/>
                  <w:color w:val="365F91" w:themeColor="accent1" w:themeShade="BF"/>
                  <w:sz w:val="36"/>
                  <w:szCs w:val="32"/>
                </w:rPr>
              </w:pPr>
              <w:r>
                <w:rPr>
                  <w:rFonts w:asciiTheme="majorHAnsi" w:hAnsiTheme="majorHAnsi"/>
                  <w:noProof/>
                  <w:color w:val="365F91" w:themeColor="accent1" w:themeShade="BF"/>
                  <w:sz w:val="36"/>
                  <w:szCs w:val="32"/>
                </w:rPr>
                <w:t>ED 674 Professor Muller</w:t>
              </w:r>
            </w:p>
          </w:sdtContent>
        </w:sdt>
        <w:p w14:paraId="02955128" w14:textId="77777777" w:rsidR="009A71A1" w:rsidRDefault="007D4322">
          <w:pPr>
            <w:pBdr>
              <w:left w:val="single" w:sz="24" w:space="4" w:color="D99594" w:themeColor="accent2" w:themeTint="99"/>
            </w:pBdr>
            <w:spacing w:before="120" w:after="120"/>
            <w:rPr>
              <w:rFonts w:asciiTheme="majorHAnsi" w:hAnsiTheme="majorHAnsi"/>
              <w:noProof/>
              <w:color w:val="000000" w:themeColor="text1"/>
              <w:sz w:val="28"/>
            </w:rPr>
          </w:pPr>
          <w:sdt>
            <w:sdtPr>
              <w:rPr>
                <w:rFonts w:asciiTheme="majorHAnsi" w:hAnsiTheme="majorHAnsi"/>
                <w:noProof/>
                <w:color w:val="000000" w:themeColor="text1"/>
                <w:sz w:val="28"/>
              </w:rPr>
              <w:alias w:val="Author"/>
              <w:id w:val="30555239"/>
              <w:dataBinding w:prefixMappings="xmlns:ns0='http://purl.org/dc/elements/1.1/' xmlns:ns1='http://schemas.openxmlformats.org/package/2006/metadata/core-properties' " w:xpath="/ns1:coreProperties[1]/ns0:creator[1]" w:storeItemID="{6C3C8BC8-F283-45AE-878A-BAB7291924A1}"/>
              <w:text/>
            </w:sdtPr>
            <w:sdtEndPr/>
            <w:sdtContent>
              <w:r w:rsidR="009A71A1">
                <w:rPr>
                  <w:rFonts w:asciiTheme="majorHAnsi" w:hAnsiTheme="majorHAnsi"/>
                  <w:noProof/>
                  <w:color w:val="000000" w:themeColor="text1"/>
                  <w:sz w:val="28"/>
                </w:rPr>
                <w:t>Hana Ljubicic</w:t>
              </w:r>
            </w:sdtContent>
          </w:sdt>
        </w:p>
        <w:p w14:paraId="35570A8D" w14:textId="77777777" w:rsidR="009A71A1" w:rsidRDefault="009A71A1"/>
        <w:p w14:paraId="673CA4B4" w14:textId="77777777" w:rsidR="009A71A1" w:rsidRDefault="009A71A1">
          <w:pPr>
            <w:rPr>
              <w:rFonts w:asciiTheme="majorHAnsi" w:eastAsiaTheme="majorEastAsia" w:hAnsiTheme="majorHAnsi" w:cstheme="majorBidi"/>
              <w:color w:val="548DD4" w:themeColor="text2" w:themeTint="99"/>
              <w:sz w:val="72"/>
              <w:szCs w:val="72"/>
            </w:rPr>
          </w:pPr>
          <w:r>
            <w:rPr>
              <w:rFonts w:asciiTheme="majorHAnsi" w:eastAsiaTheme="majorEastAsia" w:hAnsiTheme="majorHAnsi" w:cstheme="majorBidi"/>
              <w:color w:val="548DD4" w:themeColor="text2" w:themeTint="99"/>
              <w:sz w:val="72"/>
              <w:szCs w:val="72"/>
            </w:rPr>
            <w:br w:type="page"/>
          </w:r>
        </w:p>
      </w:sdtContent>
    </w:sdt>
    <w:p w14:paraId="1C878A4C" w14:textId="77777777" w:rsidR="009E68AF" w:rsidRPr="00E7535F" w:rsidRDefault="007B3990" w:rsidP="009A71A1">
      <w:pPr>
        <w:spacing w:after="0" w:line="480" w:lineRule="auto"/>
        <w:rPr>
          <w:rFonts w:ascii="Arial" w:hAnsi="Arial" w:cs="Arial"/>
          <w:sz w:val="26"/>
          <w:szCs w:val="26"/>
        </w:rPr>
      </w:pPr>
      <w:r w:rsidRPr="00E7535F">
        <w:rPr>
          <w:rFonts w:ascii="Arial" w:hAnsi="Arial" w:cs="Arial"/>
          <w:b/>
          <w:sz w:val="26"/>
          <w:szCs w:val="26"/>
        </w:rPr>
        <w:lastRenderedPageBreak/>
        <w:t xml:space="preserve">Target Behavior: </w:t>
      </w:r>
      <w:r w:rsidRPr="00E7535F">
        <w:rPr>
          <w:rFonts w:ascii="Arial" w:hAnsi="Arial" w:cs="Arial"/>
          <w:i/>
          <w:sz w:val="26"/>
          <w:szCs w:val="26"/>
        </w:rPr>
        <w:t>Looking at and Buckling and Unbuckling Buckle on Wheelchair or classroom OT chair during instruction.</w:t>
      </w:r>
      <w:r w:rsidRPr="00E7535F">
        <w:rPr>
          <w:rFonts w:ascii="Arial" w:hAnsi="Arial" w:cs="Arial"/>
          <w:sz w:val="26"/>
          <w:szCs w:val="26"/>
        </w:rPr>
        <w:t xml:space="preserve"> </w:t>
      </w:r>
    </w:p>
    <w:p w14:paraId="16D15795" w14:textId="77777777" w:rsidR="007B3990" w:rsidRPr="00E7535F" w:rsidRDefault="007B3990" w:rsidP="009E68AF">
      <w:pPr>
        <w:spacing w:after="0" w:line="480" w:lineRule="auto"/>
        <w:ind w:firstLine="720"/>
        <w:rPr>
          <w:rFonts w:ascii="Arial" w:hAnsi="Arial" w:cs="Arial"/>
          <w:b/>
          <w:sz w:val="26"/>
          <w:szCs w:val="26"/>
        </w:rPr>
      </w:pPr>
      <w:r w:rsidRPr="00E7535F">
        <w:rPr>
          <w:rFonts w:ascii="Arial" w:hAnsi="Arial" w:cs="Arial"/>
          <w:sz w:val="26"/>
          <w:szCs w:val="26"/>
        </w:rPr>
        <w:t>B</w:t>
      </w:r>
      <w:r w:rsidR="009E68AF" w:rsidRPr="00E7535F">
        <w:rPr>
          <w:rFonts w:ascii="Arial" w:hAnsi="Arial" w:cs="Arial"/>
          <w:sz w:val="26"/>
          <w:szCs w:val="26"/>
        </w:rPr>
        <w:t xml:space="preserve">ased on the Functional Behavior Assessment data, this behavior occurs an average of 6 times during a given lesson block, and an average of 13 times during literacy instruction. </w:t>
      </w:r>
    </w:p>
    <w:p w14:paraId="7819BE06" w14:textId="77777777" w:rsidR="009A71A1" w:rsidRPr="00E7535F" w:rsidRDefault="009A71A1" w:rsidP="009A71A1">
      <w:pPr>
        <w:spacing w:after="0" w:line="480" w:lineRule="auto"/>
        <w:rPr>
          <w:rFonts w:ascii="Arial" w:hAnsi="Arial" w:cs="Arial"/>
          <w:i/>
          <w:sz w:val="26"/>
          <w:szCs w:val="26"/>
        </w:rPr>
      </w:pPr>
      <w:r w:rsidRPr="00E7535F">
        <w:rPr>
          <w:rFonts w:ascii="Arial" w:hAnsi="Arial" w:cs="Arial"/>
          <w:b/>
          <w:sz w:val="26"/>
          <w:szCs w:val="26"/>
        </w:rPr>
        <w:t xml:space="preserve">Function: </w:t>
      </w:r>
      <w:r w:rsidRPr="00E7535F">
        <w:rPr>
          <w:rFonts w:ascii="Arial" w:hAnsi="Arial" w:cs="Arial"/>
          <w:i/>
          <w:sz w:val="26"/>
          <w:szCs w:val="26"/>
        </w:rPr>
        <w:t>Escape/Avoidance</w:t>
      </w:r>
    </w:p>
    <w:p w14:paraId="0E9BF6A7" w14:textId="77777777" w:rsidR="009E68AF" w:rsidRPr="00E7535F" w:rsidRDefault="009E68AF" w:rsidP="009E68AF">
      <w:pPr>
        <w:spacing w:after="0" w:line="480" w:lineRule="auto"/>
        <w:ind w:firstLine="720"/>
        <w:rPr>
          <w:rFonts w:ascii="Arial" w:hAnsi="Arial"/>
          <w:sz w:val="26"/>
          <w:szCs w:val="26"/>
        </w:rPr>
      </w:pPr>
      <w:r w:rsidRPr="00E7535F">
        <w:rPr>
          <w:rFonts w:ascii="Arial" w:hAnsi="Arial"/>
          <w:sz w:val="26"/>
          <w:szCs w:val="26"/>
        </w:rPr>
        <w:t xml:space="preserve">The antecedent to the behavior is always instruction or independent work. The data from the Functional Behavior Assessment shows that the occurrence is often during literacy instruction. Each time I collected data on the behavior, it always manifested during literacy instruction; whereas </w:t>
      </w:r>
      <w:proofErr w:type="gramStart"/>
      <w:r w:rsidRPr="00E7535F">
        <w:rPr>
          <w:rFonts w:ascii="Arial" w:hAnsi="Arial"/>
          <w:sz w:val="26"/>
          <w:szCs w:val="26"/>
        </w:rPr>
        <w:t>there</w:t>
      </w:r>
      <w:proofErr w:type="gramEnd"/>
      <w:r w:rsidRPr="00E7535F">
        <w:rPr>
          <w:rFonts w:ascii="Arial" w:hAnsi="Arial"/>
          <w:sz w:val="26"/>
          <w:szCs w:val="26"/>
        </w:rPr>
        <w:t xml:space="preserve"> in certain math, science and social studies lessons where the behavior did not occur. </w:t>
      </w:r>
    </w:p>
    <w:p w14:paraId="10520B8F" w14:textId="77777777" w:rsidR="009A71A1" w:rsidRPr="00E7535F" w:rsidRDefault="009A71A1" w:rsidP="009A71A1">
      <w:pPr>
        <w:spacing w:after="0" w:line="480" w:lineRule="auto"/>
        <w:rPr>
          <w:rFonts w:ascii="Arial" w:hAnsi="Arial" w:cs="Arial"/>
          <w:sz w:val="26"/>
          <w:szCs w:val="26"/>
        </w:rPr>
      </w:pPr>
      <w:r w:rsidRPr="00E7535F">
        <w:rPr>
          <w:rFonts w:ascii="Arial" w:hAnsi="Arial" w:cs="Arial"/>
          <w:b/>
          <w:sz w:val="26"/>
          <w:szCs w:val="26"/>
        </w:rPr>
        <w:t xml:space="preserve">Hypothesis: </w:t>
      </w:r>
      <w:r w:rsidRPr="00E7535F">
        <w:rPr>
          <w:rFonts w:ascii="Arial" w:hAnsi="Arial" w:cs="Arial"/>
          <w:sz w:val="26"/>
          <w:szCs w:val="26"/>
        </w:rPr>
        <w:t>The student</w:t>
      </w:r>
      <w:r w:rsidR="007B3990" w:rsidRPr="00E7535F">
        <w:rPr>
          <w:rFonts w:ascii="Arial" w:hAnsi="Arial" w:cs="Arial"/>
          <w:sz w:val="26"/>
          <w:szCs w:val="26"/>
        </w:rPr>
        <w:t xml:space="preserve"> looks down and opens and closes her buckle in order to escape</w:t>
      </w:r>
      <w:r w:rsidRPr="00E7535F">
        <w:rPr>
          <w:rFonts w:ascii="Arial" w:hAnsi="Arial" w:cs="Arial"/>
          <w:sz w:val="26"/>
          <w:szCs w:val="26"/>
        </w:rPr>
        <w:t xml:space="preserve"> during instruction that is not tailored to her specific needs based upon her disability. If proper materials are provided, and instruction is tweaked to accommodate her needs, the behavior will decrease and eventually be eliminated.</w:t>
      </w:r>
    </w:p>
    <w:p w14:paraId="36922AD7" w14:textId="77777777" w:rsidR="009A71A1" w:rsidRPr="00E7535F" w:rsidRDefault="009A71A1" w:rsidP="009A71A1">
      <w:pPr>
        <w:spacing w:after="0" w:line="480" w:lineRule="auto"/>
        <w:rPr>
          <w:rFonts w:ascii="Arial" w:hAnsi="Arial" w:cs="Arial"/>
          <w:sz w:val="26"/>
          <w:szCs w:val="26"/>
        </w:rPr>
      </w:pPr>
      <w:r w:rsidRPr="00E7535F">
        <w:rPr>
          <w:rFonts w:ascii="Arial" w:hAnsi="Arial" w:cs="Arial"/>
          <w:b/>
          <w:sz w:val="26"/>
          <w:szCs w:val="26"/>
        </w:rPr>
        <w:t>Brainstorm of Ideas:</w:t>
      </w:r>
    </w:p>
    <w:p w14:paraId="2082554C" w14:textId="77777777" w:rsidR="009A71A1" w:rsidRPr="00E7535F" w:rsidRDefault="009A71A1" w:rsidP="007B3990">
      <w:pPr>
        <w:pStyle w:val="ListParagraph"/>
        <w:numPr>
          <w:ilvl w:val="0"/>
          <w:numId w:val="1"/>
        </w:numPr>
        <w:spacing w:after="0" w:line="480" w:lineRule="auto"/>
        <w:rPr>
          <w:rFonts w:ascii="Arial" w:hAnsi="Arial" w:cs="Arial"/>
          <w:sz w:val="26"/>
          <w:szCs w:val="26"/>
        </w:rPr>
      </w:pPr>
      <w:r w:rsidRPr="00E7535F">
        <w:rPr>
          <w:rFonts w:ascii="Arial" w:hAnsi="Arial" w:cs="Arial"/>
          <w:sz w:val="26"/>
          <w:szCs w:val="26"/>
        </w:rPr>
        <w:t>She should always have her “slant board” (as stated in her IEP)</w:t>
      </w:r>
    </w:p>
    <w:p w14:paraId="430EFA42" w14:textId="77777777" w:rsidR="007B3990" w:rsidRPr="00E7535F" w:rsidRDefault="007B3990" w:rsidP="007B3990">
      <w:pPr>
        <w:pStyle w:val="ListParagraph"/>
        <w:numPr>
          <w:ilvl w:val="0"/>
          <w:numId w:val="1"/>
        </w:numPr>
        <w:spacing w:after="0" w:line="480" w:lineRule="auto"/>
        <w:rPr>
          <w:rFonts w:ascii="Arial" w:hAnsi="Arial" w:cs="Arial"/>
          <w:sz w:val="26"/>
          <w:szCs w:val="26"/>
        </w:rPr>
      </w:pPr>
      <w:r w:rsidRPr="00E7535F">
        <w:rPr>
          <w:rFonts w:ascii="Arial" w:hAnsi="Arial" w:cs="Arial"/>
          <w:sz w:val="26"/>
          <w:szCs w:val="26"/>
        </w:rPr>
        <w:t>Positive reinforcement with “brain breaks”</w:t>
      </w:r>
    </w:p>
    <w:p w14:paraId="30A391EA" w14:textId="77777777" w:rsidR="009A71A1" w:rsidRPr="00E7535F" w:rsidRDefault="009A71A1" w:rsidP="007B3990">
      <w:pPr>
        <w:pStyle w:val="ListParagraph"/>
        <w:numPr>
          <w:ilvl w:val="0"/>
          <w:numId w:val="1"/>
        </w:numPr>
        <w:spacing w:after="0" w:line="480" w:lineRule="auto"/>
        <w:rPr>
          <w:rFonts w:ascii="Arial" w:hAnsi="Arial" w:cs="Arial"/>
          <w:sz w:val="26"/>
          <w:szCs w:val="26"/>
        </w:rPr>
      </w:pPr>
      <w:r w:rsidRPr="00E7535F">
        <w:rPr>
          <w:rFonts w:ascii="Arial" w:hAnsi="Arial" w:cs="Arial"/>
          <w:sz w:val="26"/>
          <w:szCs w:val="26"/>
        </w:rPr>
        <w:t>Manipulatives</w:t>
      </w:r>
      <w:r w:rsidR="007B3990" w:rsidRPr="00E7535F">
        <w:rPr>
          <w:rFonts w:ascii="Arial" w:hAnsi="Arial" w:cs="Arial"/>
          <w:sz w:val="26"/>
          <w:szCs w:val="26"/>
        </w:rPr>
        <w:t xml:space="preserve"> and hands-on a</w:t>
      </w:r>
      <w:r w:rsidRPr="00E7535F">
        <w:rPr>
          <w:rFonts w:ascii="Arial" w:hAnsi="Arial" w:cs="Arial"/>
          <w:sz w:val="26"/>
          <w:szCs w:val="26"/>
        </w:rPr>
        <w:t xml:space="preserve">ctivities </w:t>
      </w:r>
      <w:r w:rsidR="007B3990" w:rsidRPr="00E7535F">
        <w:rPr>
          <w:rFonts w:ascii="Arial" w:hAnsi="Arial" w:cs="Arial"/>
          <w:sz w:val="26"/>
          <w:szCs w:val="26"/>
        </w:rPr>
        <w:t>during instruction</w:t>
      </w:r>
    </w:p>
    <w:p w14:paraId="0E2192FB" w14:textId="77777777" w:rsidR="009A71A1" w:rsidRPr="00E7535F" w:rsidRDefault="009A71A1" w:rsidP="009A71A1">
      <w:pPr>
        <w:spacing w:after="0" w:line="480" w:lineRule="auto"/>
        <w:rPr>
          <w:rFonts w:ascii="Arial" w:hAnsi="Arial" w:cs="Arial"/>
          <w:sz w:val="26"/>
          <w:szCs w:val="26"/>
        </w:rPr>
      </w:pPr>
      <w:r w:rsidRPr="00E7535F">
        <w:rPr>
          <w:rFonts w:ascii="Arial" w:hAnsi="Arial" w:cs="Arial"/>
          <w:b/>
          <w:sz w:val="26"/>
          <w:szCs w:val="26"/>
        </w:rPr>
        <w:t>Short Term Strategy:</w:t>
      </w:r>
      <w:r w:rsidRPr="00E7535F">
        <w:rPr>
          <w:rFonts w:ascii="Arial" w:hAnsi="Arial" w:cs="Arial"/>
          <w:sz w:val="26"/>
          <w:szCs w:val="26"/>
        </w:rPr>
        <w:t xml:space="preserve"> The student will </w:t>
      </w:r>
      <w:r w:rsidR="007B3990" w:rsidRPr="00E7535F">
        <w:rPr>
          <w:rFonts w:ascii="Arial" w:hAnsi="Arial" w:cs="Arial"/>
          <w:sz w:val="26"/>
          <w:szCs w:val="26"/>
        </w:rPr>
        <w:t>be rewarded wi</w:t>
      </w:r>
      <w:r w:rsidR="009E68AF" w:rsidRPr="00E7535F">
        <w:rPr>
          <w:rFonts w:ascii="Arial" w:hAnsi="Arial" w:cs="Arial"/>
          <w:sz w:val="26"/>
          <w:szCs w:val="26"/>
        </w:rPr>
        <w:t>th a “brain break” when effort is made towards not looking down and/or playing with her buckle during a lesson</w:t>
      </w:r>
      <w:r w:rsidR="007B3990" w:rsidRPr="00E7535F">
        <w:rPr>
          <w:rFonts w:ascii="Arial" w:hAnsi="Arial" w:cs="Arial"/>
          <w:sz w:val="26"/>
          <w:szCs w:val="26"/>
        </w:rPr>
        <w:t>.</w:t>
      </w:r>
    </w:p>
    <w:p w14:paraId="391059E9" w14:textId="77777777" w:rsidR="009A71A1" w:rsidRPr="00E7535F" w:rsidRDefault="009A71A1" w:rsidP="009A71A1">
      <w:pPr>
        <w:spacing w:after="0" w:line="480" w:lineRule="auto"/>
        <w:rPr>
          <w:rFonts w:ascii="Arial" w:hAnsi="Arial" w:cs="Arial"/>
          <w:sz w:val="26"/>
          <w:szCs w:val="26"/>
        </w:rPr>
      </w:pPr>
      <w:r w:rsidRPr="00E7535F">
        <w:rPr>
          <w:rFonts w:ascii="Arial" w:hAnsi="Arial" w:cs="Arial"/>
          <w:b/>
          <w:sz w:val="26"/>
          <w:szCs w:val="26"/>
        </w:rPr>
        <w:t>Long Term Strategy:</w:t>
      </w:r>
      <w:r w:rsidRPr="00E7535F">
        <w:rPr>
          <w:rFonts w:ascii="Arial" w:hAnsi="Arial" w:cs="Arial"/>
          <w:sz w:val="26"/>
          <w:szCs w:val="26"/>
        </w:rPr>
        <w:t xml:space="preserve"> </w:t>
      </w:r>
      <w:r w:rsidR="007B3990" w:rsidRPr="00E7535F">
        <w:rPr>
          <w:rFonts w:ascii="Arial" w:hAnsi="Arial" w:cs="Arial"/>
          <w:sz w:val="26"/>
          <w:szCs w:val="26"/>
        </w:rPr>
        <w:t>There will be modifications provided for this student for every lesson and corresponding activity.</w:t>
      </w:r>
    </w:p>
    <w:p w14:paraId="4356185C" w14:textId="77777777" w:rsidR="005B0EBA" w:rsidRPr="00E7535F" w:rsidRDefault="005B0EBA" w:rsidP="009A71A1">
      <w:pPr>
        <w:spacing w:after="0" w:line="480" w:lineRule="auto"/>
        <w:rPr>
          <w:rFonts w:ascii="Arial" w:hAnsi="Arial" w:cs="Arial"/>
          <w:sz w:val="26"/>
          <w:szCs w:val="26"/>
        </w:rPr>
      </w:pPr>
      <w:r w:rsidRPr="00E7535F">
        <w:rPr>
          <w:rFonts w:ascii="Arial" w:hAnsi="Arial" w:cs="Arial"/>
          <w:b/>
          <w:sz w:val="26"/>
          <w:szCs w:val="26"/>
        </w:rPr>
        <w:t xml:space="preserve">Short Term Goal: </w:t>
      </w:r>
      <w:r w:rsidRPr="00E7535F">
        <w:rPr>
          <w:rFonts w:ascii="Arial" w:hAnsi="Arial" w:cs="Arial"/>
          <w:sz w:val="26"/>
          <w:szCs w:val="26"/>
        </w:rPr>
        <w:t>The student will decrease the average amount of occurrences the behavior is exhibited during a lesson by at least 50%. Asking for/taking a quick break will be the replacement behavior.</w:t>
      </w:r>
    </w:p>
    <w:p w14:paraId="58F15DA8" w14:textId="77777777" w:rsidR="005B0EBA" w:rsidRPr="00E7535F" w:rsidRDefault="005B0EBA" w:rsidP="009A71A1">
      <w:pPr>
        <w:spacing w:after="0" w:line="480" w:lineRule="auto"/>
        <w:rPr>
          <w:rFonts w:ascii="Arial" w:hAnsi="Arial" w:cs="Arial"/>
          <w:sz w:val="26"/>
          <w:szCs w:val="26"/>
        </w:rPr>
      </w:pPr>
      <w:r w:rsidRPr="00E7535F">
        <w:rPr>
          <w:rFonts w:ascii="Arial" w:hAnsi="Arial" w:cs="Arial"/>
          <w:b/>
          <w:sz w:val="26"/>
          <w:szCs w:val="26"/>
        </w:rPr>
        <w:t>Long Term Goal:</w:t>
      </w:r>
      <w:r w:rsidRPr="00E7535F">
        <w:rPr>
          <w:rFonts w:ascii="Arial" w:hAnsi="Arial" w:cs="Arial"/>
          <w:sz w:val="26"/>
          <w:szCs w:val="26"/>
        </w:rPr>
        <w:t xml:space="preserve"> The student will eliminate the behavior. If the student gets used to self-regulating when she needs breaks, and if instruction is more effectively tailored to her needs, then the behavior can plausibly be extinct. </w:t>
      </w:r>
    </w:p>
    <w:p w14:paraId="3EA2E6E0" w14:textId="77777777" w:rsidR="007B3990" w:rsidRPr="00E7535F" w:rsidRDefault="007B3990" w:rsidP="007B3990">
      <w:pPr>
        <w:widowControl w:val="0"/>
        <w:autoSpaceDE w:val="0"/>
        <w:autoSpaceDN w:val="0"/>
        <w:adjustRightInd w:val="0"/>
        <w:spacing w:after="0"/>
        <w:rPr>
          <w:rFonts w:ascii="Arial" w:hAnsi="Arial" w:cs="Arial"/>
          <w:b/>
          <w:sz w:val="26"/>
          <w:szCs w:val="26"/>
        </w:rPr>
      </w:pPr>
      <w:r w:rsidRPr="00E7535F">
        <w:rPr>
          <w:rFonts w:ascii="Arial" w:hAnsi="Arial" w:cs="Arial"/>
          <w:b/>
          <w:sz w:val="26"/>
          <w:szCs w:val="26"/>
        </w:rPr>
        <w:t>Describe interventions made in an attempt to reduce the occurrence of challenging behavior:</w:t>
      </w:r>
    </w:p>
    <w:p w14:paraId="0A7FE7FC" w14:textId="77777777" w:rsidR="00470D27" w:rsidRPr="00E7535F" w:rsidRDefault="00470D27" w:rsidP="007B3990">
      <w:pPr>
        <w:widowControl w:val="0"/>
        <w:autoSpaceDE w:val="0"/>
        <w:autoSpaceDN w:val="0"/>
        <w:adjustRightInd w:val="0"/>
        <w:spacing w:after="0"/>
        <w:rPr>
          <w:rFonts w:ascii="Arial" w:hAnsi="Arial" w:cs="Arial"/>
          <w:b/>
          <w:sz w:val="26"/>
          <w:szCs w:val="26"/>
        </w:rPr>
      </w:pPr>
    </w:p>
    <w:p w14:paraId="67F36265" w14:textId="77777777" w:rsidR="005B0EBA" w:rsidRPr="00E7535F" w:rsidRDefault="007B3990" w:rsidP="009E68AF">
      <w:pPr>
        <w:widowControl w:val="0"/>
        <w:autoSpaceDE w:val="0"/>
        <w:autoSpaceDN w:val="0"/>
        <w:adjustRightInd w:val="0"/>
        <w:spacing w:after="0" w:line="480" w:lineRule="auto"/>
        <w:rPr>
          <w:rFonts w:ascii="Arial" w:hAnsi="Arial" w:cs="Arial"/>
          <w:sz w:val="26"/>
          <w:szCs w:val="26"/>
        </w:rPr>
      </w:pPr>
      <w:r w:rsidRPr="00E7535F">
        <w:rPr>
          <w:rFonts w:ascii="Arial" w:hAnsi="Arial" w:cs="Arial"/>
          <w:b/>
          <w:sz w:val="26"/>
          <w:szCs w:val="26"/>
        </w:rPr>
        <w:tab/>
      </w:r>
      <w:r w:rsidRPr="00E7535F">
        <w:rPr>
          <w:rFonts w:ascii="Arial" w:hAnsi="Arial" w:cs="Arial"/>
          <w:sz w:val="26"/>
          <w:szCs w:val="26"/>
        </w:rPr>
        <w:t xml:space="preserve">Instead of verbally reprimanding the behavior in the middle of instruction (i.e. “stop doing that”), the student is made aware </w:t>
      </w:r>
      <w:r w:rsidR="005B0EBA" w:rsidRPr="00E7535F">
        <w:rPr>
          <w:rFonts w:ascii="Arial" w:hAnsi="Arial" w:cs="Arial"/>
          <w:sz w:val="26"/>
          <w:szCs w:val="26"/>
        </w:rPr>
        <w:t xml:space="preserve">of a reward system. The student was asked if she was aware of how often she looks down and makes noise by playing with her chair belt during instruction, she said yes. She was asked why she did this, and she said she didn’t know and laughed. The student was then introduced to a reinforcement system that can in turn help her self-regulate her learning/attention needs. </w:t>
      </w:r>
    </w:p>
    <w:p w14:paraId="7F12B134" w14:textId="77777777" w:rsidR="00470D27" w:rsidRDefault="005B0EBA" w:rsidP="00470D27">
      <w:pPr>
        <w:widowControl w:val="0"/>
        <w:autoSpaceDE w:val="0"/>
        <w:autoSpaceDN w:val="0"/>
        <w:adjustRightInd w:val="0"/>
        <w:spacing w:after="0" w:line="480" w:lineRule="auto"/>
        <w:ind w:firstLine="720"/>
        <w:rPr>
          <w:rFonts w:ascii="Arial" w:hAnsi="Arial" w:cs="Arial"/>
          <w:sz w:val="26"/>
          <w:szCs w:val="26"/>
        </w:rPr>
      </w:pPr>
      <w:r w:rsidRPr="00E7535F">
        <w:rPr>
          <w:rFonts w:ascii="Arial" w:hAnsi="Arial" w:cs="Arial"/>
          <w:sz w:val="26"/>
          <w:szCs w:val="26"/>
        </w:rPr>
        <w:t>Since this student’s IEP states that she needs information to</w:t>
      </w:r>
      <w:r w:rsidR="00470D27" w:rsidRPr="00E7535F">
        <w:rPr>
          <w:rFonts w:ascii="Arial" w:hAnsi="Arial" w:cs="Arial"/>
          <w:sz w:val="26"/>
          <w:szCs w:val="26"/>
        </w:rPr>
        <w:t xml:space="preserve"> be</w:t>
      </w:r>
      <w:r w:rsidRPr="00E7535F">
        <w:rPr>
          <w:rFonts w:ascii="Arial" w:hAnsi="Arial" w:cs="Arial"/>
          <w:sz w:val="26"/>
          <w:szCs w:val="26"/>
        </w:rPr>
        <w:t xml:space="preserve"> presented to her slowly and in pieces, structured breaks would be an effective strategy that could replace her behavior. If the student attended to 25 minutes</w:t>
      </w:r>
      <w:r w:rsidR="00470D27" w:rsidRPr="00E7535F">
        <w:rPr>
          <w:rFonts w:ascii="Arial" w:hAnsi="Arial" w:cs="Arial"/>
          <w:sz w:val="26"/>
          <w:szCs w:val="26"/>
        </w:rPr>
        <w:t xml:space="preserve"> of a subject block</w:t>
      </w:r>
      <w:r w:rsidRPr="00E7535F">
        <w:rPr>
          <w:rFonts w:ascii="Arial" w:hAnsi="Arial" w:cs="Arial"/>
          <w:sz w:val="26"/>
          <w:szCs w:val="26"/>
        </w:rPr>
        <w:t xml:space="preserve">, she </w:t>
      </w:r>
      <w:r w:rsidR="00470D27" w:rsidRPr="00E7535F">
        <w:rPr>
          <w:rFonts w:ascii="Arial" w:hAnsi="Arial" w:cs="Arial"/>
          <w:sz w:val="26"/>
          <w:szCs w:val="26"/>
        </w:rPr>
        <w:t>could</w:t>
      </w:r>
      <w:r w:rsidRPr="00E7535F">
        <w:rPr>
          <w:rFonts w:ascii="Arial" w:hAnsi="Arial" w:cs="Arial"/>
          <w:sz w:val="26"/>
          <w:szCs w:val="26"/>
        </w:rPr>
        <w:t xml:space="preserve"> be taken aside from instruction to take a </w:t>
      </w:r>
      <w:r w:rsidR="00470D27" w:rsidRPr="00E7535F">
        <w:rPr>
          <w:rFonts w:ascii="Arial" w:hAnsi="Arial" w:cs="Arial"/>
          <w:sz w:val="26"/>
          <w:szCs w:val="26"/>
        </w:rPr>
        <w:t>3-minute</w:t>
      </w:r>
      <w:r w:rsidRPr="00E7535F">
        <w:rPr>
          <w:rFonts w:ascii="Arial" w:hAnsi="Arial" w:cs="Arial"/>
          <w:sz w:val="26"/>
          <w:szCs w:val="26"/>
        </w:rPr>
        <w:t xml:space="preserve"> “brain break”. She was provided with a choice of getting water, playing a quick game on the </w:t>
      </w:r>
      <w:proofErr w:type="spellStart"/>
      <w:r w:rsidRPr="00E7535F">
        <w:rPr>
          <w:rFonts w:ascii="Arial" w:hAnsi="Arial" w:cs="Arial"/>
          <w:sz w:val="26"/>
          <w:szCs w:val="26"/>
        </w:rPr>
        <w:t>iPad</w:t>
      </w:r>
      <w:proofErr w:type="spellEnd"/>
      <w:r w:rsidRPr="00E7535F">
        <w:rPr>
          <w:rFonts w:ascii="Arial" w:hAnsi="Arial" w:cs="Arial"/>
          <w:sz w:val="26"/>
          <w:szCs w:val="26"/>
        </w:rPr>
        <w:t xml:space="preserve">, or looking at books. </w:t>
      </w:r>
      <w:r w:rsidR="00470D27" w:rsidRPr="00E7535F">
        <w:rPr>
          <w:rFonts w:ascii="Arial" w:hAnsi="Arial" w:cs="Arial"/>
          <w:sz w:val="26"/>
          <w:szCs w:val="26"/>
        </w:rPr>
        <w:t xml:space="preserve">During literacy block (90 minutes), this would equate to 3 breaks. During other subject blocks (45 minutes), this would equate to one break. </w:t>
      </w:r>
    </w:p>
    <w:p w14:paraId="0B25030B" w14:textId="77777777" w:rsidR="00E7535F" w:rsidRDefault="00E7535F" w:rsidP="00394106">
      <w:pPr>
        <w:widowControl w:val="0"/>
        <w:autoSpaceDE w:val="0"/>
        <w:autoSpaceDN w:val="0"/>
        <w:adjustRightInd w:val="0"/>
        <w:spacing w:after="0" w:line="480" w:lineRule="auto"/>
        <w:ind w:firstLine="720"/>
        <w:rPr>
          <w:rFonts w:ascii="Arial" w:hAnsi="Arial" w:cs="Arial"/>
          <w:b/>
          <w:sz w:val="26"/>
          <w:szCs w:val="26"/>
        </w:rPr>
      </w:pPr>
      <w:r>
        <w:rPr>
          <w:rFonts w:ascii="Arial" w:hAnsi="Arial" w:cs="Arial"/>
          <w:sz w:val="26"/>
          <w:szCs w:val="26"/>
        </w:rPr>
        <w:t>In addition, there have been thorough interventions regarding instructional planning</w:t>
      </w:r>
      <w:r w:rsidR="00D678D8">
        <w:rPr>
          <w:rFonts w:ascii="Arial" w:hAnsi="Arial" w:cs="Arial"/>
          <w:sz w:val="26"/>
          <w:szCs w:val="26"/>
        </w:rPr>
        <w:t xml:space="preserve"> and modifications for this student</w:t>
      </w:r>
      <w:r>
        <w:rPr>
          <w:rFonts w:ascii="Arial" w:hAnsi="Arial" w:cs="Arial"/>
          <w:sz w:val="26"/>
          <w:szCs w:val="26"/>
        </w:rPr>
        <w:t>. The data in the Functional Behavioral Assessment shows that the behavior does not occur</w:t>
      </w:r>
      <w:r w:rsidR="00D678D8">
        <w:rPr>
          <w:rFonts w:ascii="Arial" w:hAnsi="Arial" w:cs="Arial"/>
          <w:sz w:val="26"/>
          <w:szCs w:val="26"/>
        </w:rPr>
        <w:t xml:space="preserve"> as much (or even at all on some days)</w:t>
      </w:r>
      <w:r>
        <w:rPr>
          <w:rFonts w:ascii="Arial" w:hAnsi="Arial" w:cs="Arial"/>
          <w:sz w:val="26"/>
          <w:szCs w:val="26"/>
        </w:rPr>
        <w:t xml:space="preserve"> when there are more “hands-on” activities. </w:t>
      </w:r>
      <w:r w:rsidR="00D678D8">
        <w:rPr>
          <w:rFonts w:ascii="Arial" w:hAnsi="Arial" w:cs="Arial"/>
          <w:sz w:val="26"/>
          <w:szCs w:val="26"/>
        </w:rPr>
        <w:t xml:space="preserve">During literacy, the teacher usually reads a book or article for most of the lesson. Prior to each lesson, I have enlarged the font of the text, and made sure that if the text had pictures that her copy would be printed out in color instead of black and white. </w:t>
      </w:r>
      <w:r w:rsidR="00D678D8">
        <w:rPr>
          <w:rFonts w:ascii="Arial" w:hAnsi="Arial" w:cs="Arial"/>
          <w:sz w:val="26"/>
          <w:szCs w:val="26"/>
        </w:rPr>
        <w:tab/>
        <w:t>The student also uses her “slant board” (as her IEP requires) during all lessons that require a text or worksheet in front of her. During independent practice (in all subjects), I have differentiated the lessons to meet her learning needs. Instead of requiring her to do the same exact work and have a teacher write for her, I have provided cut and paste activities that allow her interact with her tasks with more independence. (</w:t>
      </w:r>
      <w:r w:rsidR="00D678D8">
        <w:rPr>
          <w:rFonts w:ascii="Arial" w:hAnsi="Arial" w:cs="Arial"/>
          <w:b/>
          <w:sz w:val="26"/>
          <w:szCs w:val="26"/>
        </w:rPr>
        <w:t>Example</w:t>
      </w:r>
      <w:r w:rsidR="00E237C4">
        <w:rPr>
          <w:rFonts w:ascii="Arial" w:hAnsi="Arial" w:cs="Arial"/>
          <w:b/>
          <w:sz w:val="26"/>
          <w:szCs w:val="26"/>
        </w:rPr>
        <w:t xml:space="preserve"> of differentiation</w:t>
      </w:r>
      <w:r w:rsidR="00D678D8">
        <w:rPr>
          <w:rFonts w:ascii="Arial" w:hAnsi="Arial" w:cs="Arial"/>
          <w:b/>
          <w:sz w:val="26"/>
          <w:szCs w:val="26"/>
        </w:rPr>
        <w:t xml:space="preserve"> attached)</w:t>
      </w:r>
    </w:p>
    <w:p w14:paraId="25F266E2" w14:textId="77777777" w:rsidR="008B3A59" w:rsidRDefault="008B3A59" w:rsidP="00D678D8">
      <w:pPr>
        <w:widowControl w:val="0"/>
        <w:autoSpaceDE w:val="0"/>
        <w:autoSpaceDN w:val="0"/>
        <w:adjustRightInd w:val="0"/>
        <w:spacing w:after="0" w:line="480" w:lineRule="auto"/>
        <w:rPr>
          <w:rFonts w:ascii="Arial" w:hAnsi="Arial" w:cs="Arial"/>
          <w:b/>
          <w:sz w:val="26"/>
          <w:szCs w:val="26"/>
        </w:rPr>
      </w:pPr>
    </w:p>
    <w:p w14:paraId="5F61B42E" w14:textId="77777777" w:rsidR="008B3A59" w:rsidRDefault="008B3A59" w:rsidP="00D678D8">
      <w:pPr>
        <w:widowControl w:val="0"/>
        <w:autoSpaceDE w:val="0"/>
        <w:autoSpaceDN w:val="0"/>
        <w:adjustRightInd w:val="0"/>
        <w:spacing w:after="0" w:line="480" w:lineRule="auto"/>
        <w:rPr>
          <w:rFonts w:ascii="Arial" w:hAnsi="Arial" w:cs="Arial"/>
          <w:b/>
          <w:sz w:val="26"/>
          <w:szCs w:val="26"/>
        </w:rPr>
      </w:pPr>
    </w:p>
    <w:p w14:paraId="424A3EDF" w14:textId="77777777" w:rsidR="008B3A59" w:rsidRDefault="008B3A59" w:rsidP="00D678D8">
      <w:pPr>
        <w:widowControl w:val="0"/>
        <w:autoSpaceDE w:val="0"/>
        <w:autoSpaceDN w:val="0"/>
        <w:adjustRightInd w:val="0"/>
        <w:spacing w:after="0" w:line="480" w:lineRule="auto"/>
        <w:rPr>
          <w:rFonts w:ascii="Arial" w:hAnsi="Arial" w:cs="Arial"/>
          <w:b/>
          <w:sz w:val="26"/>
          <w:szCs w:val="26"/>
        </w:rPr>
      </w:pPr>
    </w:p>
    <w:p w14:paraId="355ADC03" w14:textId="77777777" w:rsidR="008B3A59" w:rsidRDefault="008B3A59" w:rsidP="00D678D8">
      <w:pPr>
        <w:widowControl w:val="0"/>
        <w:autoSpaceDE w:val="0"/>
        <w:autoSpaceDN w:val="0"/>
        <w:adjustRightInd w:val="0"/>
        <w:spacing w:after="0" w:line="480" w:lineRule="auto"/>
        <w:rPr>
          <w:rFonts w:ascii="Arial" w:hAnsi="Arial" w:cs="Arial"/>
          <w:b/>
          <w:sz w:val="26"/>
          <w:szCs w:val="26"/>
        </w:rPr>
      </w:pPr>
      <w:r>
        <w:rPr>
          <w:rFonts w:ascii="Arial" w:hAnsi="Arial" w:cs="Arial"/>
          <w:b/>
          <w:sz w:val="26"/>
          <w:szCs w:val="26"/>
        </w:rPr>
        <w:t>Intervention Data:</w:t>
      </w:r>
    </w:p>
    <w:tbl>
      <w:tblPr>
        <w:tblStyle w:val="TableGrid"/>
        <w:tblW w:w="8233" w:type="dxa"/>
        <w:jc w:val="center"/>
        <w:tblLook w:val="04A0" w:firstRow="1" w:lastRow="0" w:firstColumn="1" w:lastColumn="0" w:noHBand="0" w:noVBand="1"/>
      </w:tblPr>
      <w:tblGrid>
        <w:gridCol w:w="1441"/>
        <w:gridCol w:w="1808"/>
        <w:gridCol w:w="2123"/>
        <w:gridCol w:w="2025"/>
        <w:gridCol w:w="836"/>
      </w:tblGrid>
      <w:tr w:rsidR="00E171FB" w:rsidRPr="00414A79" w14:paraId="63A5B77F" w14:textId="77777777" w:rsidTr="00E171FB">
        <w:trPr>
          <w:trHeight w:val="584"/>
          <w:jc w:val="center"/>
        </w:trPr>
        <w:tc>
          <w:tcPr>
            <w:tcW w:w="1441" w:type="dxa"/>
            <w:tcBorders>
              <w:top w:val="single" w:sz="12" w:space="0" w:color="auto"/>
              <w:left w:val="single" w:sz="12" w:space="0" w:color="auto"/>
              <w:bottom w:val="single" w:sz="12" w:space="0" w:color="auto"/>
              <w:right w:val="single" w:sz="12" w:space="0" w:color="auto"/>
            </w:tcBorders>
          </w:tcPr>
          <w:p w14:paraId="79B72140" w14:textId="77777777" w:rsidR="00E171FB" w:rsidRPr="00414A79" w:rsidRDefault="00E171FB" w:rsidP="00E171FB">
            <w:pPr>
              <w:jc w:val="center"/>
              <w:rPr>
                <w:rFonts w:asciiTheme="majorHAnsi" w:hAnsiTheme="majorHAnsi"/>
                <w:b/>
              </w:rPr>
            </w:pPr>
            <w:r w:rsidRPr="00414A79">
              <w:rPr>
                <w:rFonts w:asciiTheme="majorHAnsi" w:hAnsiTheme="majorHAnsi"/>
                <w:b/>
              </w:rPr>
              <w:t>Observation</w:t>
            </w:r>
          </w:p>
        </w:tc>
        <w:tc>
          <w:tcPr>
            <w:tcW w:w="1808" w:type="dxa"/>
            <w:tcBorders>
              <w:top w:val="single" w:sz="12" w:space="0" w:color="auto"/>
              <w:left w:val="single" w:sz="12" w:space="0" w:color="auto"/>
              <w:bottom w:val="single" w:sz="12" w:space="0" w:color="auto"/>
              <w:right w:val="single" w:sz="12" w:space="0" w:color="auto"/>
            </w:tcBorders>
          </w:tcPr>
          <w:p w14:paraId="01837D01" w14:textId="77777777" w:rsidR="00E171FB" w:rsidRPr="00414A79" w:rsidRDefault="00E171FB" w:rsidP="00E171FB">
            <w:pPr>
              <w:jc w:val="center"/>
              <w:rPr>
                <w:rFonts w:asciiTheme="majorHAnsi" w:hAnsiTheme="majorHAnsi"/>
                <w:b/>
              </w:rPr>
            </w:pPr>
            <w:r w:rsidRPr="00414A79">
              <w:rPr>
                <w:rFonts w:asciiTheme="majorHAnsi" w:hAnsiTheme="majorHAnsi"/>
                <w:b/>
              </w:rPr>
              <w:t>Date:</w:t>
            </w:r>
          </w:p>
        </w:tc>
        <w:tc>
          <w:tcPr>
            <w:tcW w:w="2123" w:type="dxa"/>
            <w:tcBorders>
              <w:top w:val="single" w:sz="12" w:space="0" w:color="auto"/>
              <w:left w:val="single" w:sz="12" w:space="0" w:color="auto"/>
              <w:bottom w:val="single" w:sz="12" w:space="0" w:color="auto"/>
              <w:right w:val="single" w:sz="12" w:space="0" w:color="auto"/>
            </w:tcBorders>
          </w:tcPr>
          <w:p w14:paraId="2C5F4071" w14:textId="77777777" w:rsidR="00E171FB" w:rsidRPr="00414A79" w:rsidRDefault="00E171FB" w:rsidP="00E171FB">
            <w:pPr>
              <w:jc w:val="center"/>
              <w:rPr>
                <w:rFonts w:asciiTheme="majorHAnsi" w:hAnsiTheme="majorHAnsi"/>
                <w:b/>
              </w:rPr>
            </w:pPr>
            <w:r w:rsidRPr="00414A79">
              <w:rPr>
                <w:rFonts w:asciiTheme="majorHAnsi" w:hAnsiTheme="majorHAnsi"/>
                <w:b/>
              </w:rPr>
              <w:t>Observation Period</w:t>
            </w:r>
            <w:r>
              <w:rPr>
                <w:rFonts w:asciiTheme="majorHAnsi" w:hAnsiTheme="majorHAnsi"/>
                <w:b/>
              </w:rPr>
              <w:t xml:space="preserve"> (based on lesson blocks)</w:t>
            </w:r>
            <w:r w:rsidRPr="00414A79">
              <w:rPr>
                <w:rFonts w:asciiTheme="majorHAnsi" w:hAnsiTheme="majorHAnsi"/>
                <w:b/>
              </w:rPr>
              <w:t>:</w:t>
            </w:r>
          </w:p>
        </w:tc>
        <w:tc>
          <w:tcPr>
            <w:tcW w:w="2025" w:type="dxa"/>
            <w:tcBorders>
              <w:top w:val="single" w:sz="12" w:space="0" w:color="auto"/>
              <w:left w:val="single" w:sz="12" w:space="0" w:color="auto"/>
              <w:bottom w:val="single" w:sz="12" w:space="0" w:color="auto"/>
              <w:right w:val="single" w:sz="12" w:space="0" w:color="auto"/>
            </w:tcBorders>
          </w:tcPr>
          <w:p w14:paraId="5D3807EA" w14:textId="77777777" w:rsidR="00E171FB" w:rsidRPr="00414A79" w:rsidRDefault="00E171FB" w:rsidP="00E171FB">
            <w:pPr>
              <w:jc w:val="center"/>
              <w:rPr>
                <w:rFonts w:asciiTheme="majorHAnsi" w:hAnsiTheme="majorHAnsi"/>
                <w:b/>
              </w:rPr>
            </w:pPr>
            <w:r w:rsidRPr="00414A79">
              <w:rPr>
                <w:rFonts w:asciiTheme="majorHAnsi" w:hAnsiTheme="majorHAnsi"/>
                <w:b/>
              </w:rPr>
              <w:t>Instances:</w:t>
            </w:r>
          </w:p>
        </w:tc>
        <w:tc>
          <w:tcPr>
            <w:tcW w:w="836" w:type="dxa"/>
            <w:tcBorders>
              <w:top w:val="single" w:sz="12" w:space="0" w:color="auto"/>
              <w:left w:val="single" w:sz="12" w:space="0" w:color="auto"/>
              <w:bottom w:val="single" w:sz="12" w:space="0" w:color="auto"/>
              <w:right w:val="single" w:sz="12" w:space="0" w:color="auto"/>
            </w:tcBorders>
          </w:tcPr>
          <w:p w14:paraId="499491AF" w14:textId="77777777" w:rsidR="00E171FB" w:rsidRPr="00414A79" w:rsidRDefault="00E171FB" w:rsidP="00E171FB">
            <w:pPr>
              <w:jc w:val="center"/>
              <w:rPr>
                <w:rFonts w:asciiTheme="majorHAnsi" w:hAnsiTheme="majorHAnsi"/>
                <w:b/>
              </w:rPr>
            </w:pPr>
            <w:r w:rsidRPr="00414A79">
              <w:rPr>
                <w:rFonts w:asciiTheme="majorHAnsi" w:hAnsiTheme="majorHAnsi"/>
                <w:b/>
              </w:rPr>
              <w:t>Total:</w:t>
            </w:r>
          </w:p>
        </w:tc>
      </w:tr>
      <w:tr w:rsidR="00E171FB" w:rsidRPr="00414A79" w14:paraId="4BC5A037" w14:textId="77777777" w:rsidTr="00E171FB">
        <w:trPr>
          <w:trHeight w:val="584"/>
          <w:jc w:val="center"/>
        </w:trPr>
        <w:tc>
          <w:tcPr>
            <w:tcW w:w="1441" w:type="dxa"/>
            <w:tcBorders>
              <w:top w:val="single" w:sz="12" w:space="0" w:color="auto"/>
              <w:left w:val="single" w:sz="12" w:space="0" w:color="auto"/>
              <w:bottom w:val="single" w:sz="12" w:space="0" w:color="auto"/>
              <w:right w:val="single" w:sz="12" w:space="0" w:color="auto"/>
            </w:tcBorders>
          </w:tcPr>
          <w:p w14:paraId="677D6391" w14:textId="77777777" w:rsidR="00E171FB" w:rsidRPr="00414A79" w:rsidRDefault="00E171FB" w:rsidP="00E171FB">
            <w:pPr>
              <w:rPr>
                <w:rFonts w:asciiTheme="majorHAnsi" w:hAnsiTheme="majorHAnsi"/>
              </w:rPr>
            </w:pPr>
            <w:r>
              <w:rPr>
                <w:rFonts w:asciiTheme="majorHAnsi" w:hAnsiTheme="majorHAnsi"/>
              </w:rPr>
              <w:t>1</w:t>
            </w:r>
          </w:p>
        </w:tc>
        <w:tc>
          <w:tcPr>
            <w:tcW w:w="1808" w:type="dxa"/>
            <w:tcBorders>
              <w:top w:val="single" w:sz="12" w:space="0" w:color="auto"/>
              <w:left w:val="single" w:sz="12" w:space="0" w:color="auto"/>
              <w:bottom w:val="single" w:sz="12" w:space="0" w:color="auto"/>
              <w:right w:val="single" w:sz="12" w:space="0" w:color="auto"/>
            </w:tcBorders>
          </w:tcPr>
          <w:p w14:paraId="5061A91C" w14:textId="77777777" w:rsidR="00E171FB" w:rsidRPr="00414A79" w:rsidRDefault="00E171FB" w:rsidP="00E171FB">
            <w:pPr>
              <w:rPr>
                <w:rFonts w:asciiTheme="majorHAnsi" w:hAnsiTheme="majorHAnsi"/>
              </w:rPr>
            </w:pPr>
            <w:r>
              <w:rPr>
                <w:rFonts w:asciiTheme="majorHAnsi" w:hAnsiTheme="majorHAnsi"/>
              </w:rPr>
              <w:t>10/28/14</w:t>
            </w:r>
          </w:p>
        </w:tc>
        <w:tc>
          <w:tcPr>
            <w:tcW w:w="2123" w:type="dxa"/>
            <w:tcBorders>
              <w:top w:val="single" w:sz="12" w:space="0" w:color="auto"/>
              <w:left w:val="single" w:sz="12" w:space="0" w:color="auto"/>
              <w:bottom w:val="single" w:sz="12" w:space="0" w:color="auto"/>
              <w:right w:val="single" w:sz="12" w:space="0" w:color="auto"/>
            </w:tcBorders>
          </w:tcPr>
          <w:p w14:paraId="4DA1858A" w14:textId="77777777" w:rsidR="00E171FB" w:rsidRPr="00414A79" w:rsidRDefault="00E171FB" w:rsidP="00E171FB">
            <w:pPr>
              <w:rPr>
                <w:rFonts w:asciiTheme="majorHAnsi" w:hAnsiTheme="majorHAnsi"/>
              </w:rPr>
            </w:pPr>
            <w:r>
              <w:rPr>
                <w:rFonts w:asciiTheme="majorHAnsi" w:hAnsiTheme="majorHAnsi"/>
              </w:rPr>
              <w:t>10-11:30am (literacy)</w:t>
            </w:r>
          </w:p>
        </w:tc>
        <w:tc>
          <w:tcPr>
            <w:tcW w:w="2025" w:type="dxa"/>
            <w:tcBorders>
              <w:top w:val="single" w:sz="12" w:space="0" w:color="auto"/>
              <w:left w:val="single" w:sz="12" w:space="0" w:color="auto"/>
              <w:bottom w:val="single" w:sz="12" w:space="0" w:color="auto"/>
              <w:right w:val="single" w:sz="12" w:space="0" w:color="auto"/>
            </w:tcBorders>
          </w:tcPr>
          <w:p w14:paraId="488CEE54" w14:textId="77777777" w:rsidR="00E171FB" w:rsidRPr="00414A79" w:rsidRDefault="00E171FB" w:rsidP="00E171FB">
            <w:pPr>
              <w:rPr>
                <w:rFonts w:asciiTheme="majorHAnsi" w:eastAsia="Times New Roman" w:hAnsiTheme="majorHAnsi"/>
                <w:sz w:val="32"/>
                <w:szCs w:val="32"/>
              </w:rPr>
            </w:pPr>
          </w:p>
        </w:tc>
        <w:tc>
          <w:tcPr>
            <w:tcW w:w="836" w:type="dxa"/>
            <w:tcBorders>
              <w:top w:val="single" w:sz="12" w:space="0" w:color="auto"/>
              <w:left w:val="single" w:sz="12" w:space="0" w:color="auto"/>
              <w:bottom w:val="single" w:sz="12" w:space="0" w:color="auto"/>
              <w:right w:val="single" w:sz="12" w:space="0" w:color="auto"/>
            </w:tcBorders>
          </w:tcPr>
          <w:p w14:paraId="619FD545" w14:textId="77777777" w:rsidR="00E171FB" w:rsidRPr="00414A79" w:rsidRDefault="00E171FB" w:rsidP="00E171FB">
            <w:pPr>
              <w:rPr>
                <w:rFonts w:asciiTheme="majorHAnsi" w:hAnsiTheme="majorHAnsi"/>
              </w:rPr>
            </w:pPr>
            <w:r>
              <w:rPr>
                <w:rFonts w:asciiTheme="majorHAnsi" w:hAnsiTheme="majorHAnsi"/>
              </w:rPr>
              <w:t>0</w:t>
            </w:r>
          </w:p>
        </w:tc>
      </w:tr>
      <w:tr w:rsidR="00E171FB" w:rsidRPr="00414A79" w14:paraId="1AAE2568" w14:textId="77777777" w:rsidTr="00E171FB">
        <w:trPr>
          <w:trHeight w:val="584"/>
          <w:jc w:val="center"/>
        </w:trPr>
        <w:tc>
          <w:tcPr>
            <w:tcW w:w="1441" w:type="dxa"/>
            <w:tcBorders>
              <w:top w:val="single" w:sz="12" w:space="0" w:color="auto"/>
              <w:left w:val="single" w:sz="12" w:space="0" w:color="auto"/>
              <w:bottom w:val="single" w:sz="12" w:space="0" w:color="auto"/>
              <w:right w:val="single" w:sz="12" w:space="0" w:color="auto"/>
            </w:tcBorders>
          </w:tcPr>
          <w:p w14:paraId="77A04A40" w14:textId="77777777" w:rsidR="00E171FB" w:rsidRPr="00414A79" w:rsidRDefault="00E171FB" w:rsidP="00E171FB">
            <w:pPr>
              <w:rPr>
                <w:rFonts w:asciiTheme="majorHAnsi" w:hAnsiTheme="majorHAnsi"/>
              </w:rPr>
            </w:pPr>
            <w:r>
              <w:rPr>
                <w:rFonts w:asciiTheme="majorHAnsi" w:hAnsiTheme="majorHAnsi"/>
              </w:rPr>
              <w:t>2</w:t>
            </w:r>
          </w:p>
        </w:tc>
        <w:tc>
          <w:tcPr>
            <w:tcW w:w="1808" w:type="dxa"/>
            <w:tcBorders>
              <w:top w:val="single" w:sz="12" w:space="0" w:color="auto"/>
              <w:left w:val="single" w:sz="12" w:space="0" w:color="auto"/>
              <w:bottom w:val="single" w:sz="12" w:space="0" w:color="auto"/>
              <w:right w:val="single" w:sz="12" w:space="0" w:color="auto"/>
            </w:tcBorders>
          </w:tcPr>
          <w:p w14:paraId="5B4D6525" w14:textId="77777777" w:rsidR="00E171FB" w:rsidRPr="00414A79" w:rsidRDefault="00E171FB" w:rsidP="00E171FB">
            <w:pPr>
              <w:rPr>
                <w:rFonts w:asciiTheme="majorHAnsi" w:hAnsiTheme="majorHAnsi"/>
              </w:rPr>
            </w:pPr>
            <w:r>
              <w:rPr>
                <w:rFonts w:asciiTheme="majorHAnsi" w:hAnsiTheme="majorHAnsi"/>
              </w:rPr>
              <w:t>10/28/14</w:t>
            </w:r>
          </w:p>
        </w:tc>
        <w:tc>
          <w:tcPr>
            <w:tcW w:w="2123" w:type="dxa"/>
            <w:tcBorders>
              <w:top w:val="single" w:sz="12" w:space="0" w:color="auto"/>
              <w:left w:val="single" w:sz="12" w:space="0" w:color="auto"/>
              <w:bottom w:val="single" w:sz="12" w:space="0" w:color="auto"/>
              <w:right w:val="single" w:sz="12" w:space="0" w:color="auto"/>
            </w:tcBorders>
          </w:tcPr>
          <w:p w14:paraId="432E2BDC" w14:textId="77777777" w:rsidR="00E171FB" w:rsidRPr="00414A79" w:rsidRDefault="00E171FB" w:rsidP="00E171FB">
            <w:pPr>
              <w:rPr>
                <w:rFonts w:asciiTheme="majorHAnsi" w:hAnsiTheme="majorHAnsi"/>
              </w:rPr>
            </w:pPr>
            <w:r>
              <w:rPr>
                <w:rFonts w:asciiTheme="majorHAnsi" w:hAnsiTheme="majorHAnsi"/>
              </w:rPr>
              <w:t>12:15-1</w:t>
            </w:r>
            <w:r w:rsidRPr="00414A79">
              <w:rPr>
                <w:rFonts w:asciiTheme="majorHAnsi" w:hAnsiTheme="majorHAnsi"/>
              </w:rPr>
              <w:t>pm</w:t>
            </w:r>
            <w:r>
              <w:rPr>
                <w:rFonts w:asciiTheme="majorHAnsi" w:hAnsiTheme="majorHAnsi"/>
              </w:rPr>
              <w:t xml:space="preserve"> (math)</w:t>
            </w:r>
          </w:p>
        </w:tc>
        <w:tc>
          <w:tcPr>
            <w:tcW w:w="2025" w:type="dxa"/>
            <w:tcBorders>
              <w:top w:val="single" w:sz="12" w:space="0" w:color="auto"/>
              <w:left w:val="single" w:sz="12" w:space="0" w:color="auto"/>
              <w:bottom w:val="single" w:sz="12" w:space="0" w:color="auto"/>
              <w:right w:val="single" w:sz="12" w:space="0" w:color="auto"/>
            </w:tcBorders>
          </w:tcPr>
          <w:p w14:paraId="5D557495" w14:textId="77777777" w:rsidR="00E171FB" w:rsidRPr="00414A79" w:rsidRDefault="00E171FB" w:rsidP="00E171FB">
            <w:pPr>
              <w:rPr>
                <w:rFonts w:asciiTheme="majorHAnsi" w:hAnsiTheme="majorHAnsi"/>
              </w:rPr>
            </w:pPr>
          </w:p>
        </w:tc>
        <w:tc>
          <w:tcPr>
            <w:tcW w:w="836" w:type="dxa"/>
            <w:tcBorders>
              <w:top w:val="single" w:sz="12" w:space="0" w:color="auto"/>
              <w:left w:val="single" w:sz="12" w:space="0" w:color="auto"/>
              <w:bottom w:val="single" w:sz="12" w:space="0" w:color="auto"/>
              <w:right w:val="single" w:sz="12" w:space="0" w:color="auto"/>
            </w:tcBorders>
          </w:tcPr>
          <w:p w14:paraId="326653EB" w14:textId="77777777" w:rsidR="00E171FB" w:rsidRPr="00414A79" w:rsidRDefault="00E171FB" w:rsidP="00E171FB">
            <w:pPr>
              <w:rPr>
                <w:rFonts w:asciiTheme="majorHAnsi" w:hAnsiTheme="majorHAnsi"/>
              </w:rPr>
            </w:pPr>
            <w:r>
              <w:rPr>
                <w:rFonts w:asciiTheme="majorHAnsi" w:hAnsiTheme="majorHAnsi"/>
              </w:rPr>
              <w:t>0</w:t>
            </w:r>
          </w:p>
        </w:tc>
      </w:tr>
      <w:tr w:rsidR="00E171FB" w:rsidRPr="00414A79" w14:paraId="6337FEC0" w14:textId="77777777" w:rsidTr="00E171FB">
        <w:trPr>
          <w:trHeight w:val="584"/>
          <w:jc w:val="center"/>
        </w:trPr>
        <w:tc>
          <w:tcPr>
            <w:tcW w:w="1441" w:type="dxa"/>
            <w:tcBorders>
              <w:top w:val="single" w:sz="12" w:space="0" w:color="auto"/>
              <w:left w:val="single" w:sz="12" w:space="0" w:color="auto"/>
              <w:bottom w:val="single" w:sz="12" w:space="0" w:color="auto"/>
              <w:right w:val="single" w:sz="12" w:space="0" w:color="auto"/>
            </w:tcBorders>
          </w:tcPr>
          <w:p w14:paraId="25DDC1C0" w14:textId="77777777" w:rsidR="00E171FB" w:rsidRPr="00414A79" w:rsidRDefault="00E171FB" w:rsidP="00E171FB">
            <w:pPr>
              <w:rPr>
                <w:rFonts w:asciiTheme="majorHAnsi" w:hAnsiTheme="majorHAnsi"/>
              </w:rPr>
            </w:pPr>
            <w:r>
              <w:rPr>
                <w:rFonts w:asciiTheme="majorHAnsi" w:hAnsiTheme="majorHAnsi"/>
              </w:rPr>
              <w:t>3</w:t>
            </w:r>
          </w:p>
        </w:tc>
        <w:tc>
          <w:tcPr>
            <w:tcW w:w="1808" w:type="dxa"/>
            <w:tcBorders>
              <w:top w:val="single" w:sz="12" w:space="0" w:color="auto"/>
              <w:left w:val="single" w:sz="12" w:space="0" w:color="auto"/>
              <w:bottom w:val="single" w:sz="12" w:space="0" w:color="auto"/>
              <w:right w:val="single" w:sz="12" w:space="0" w:color="auto"/>
            </w:tcBorders>
          </w:tcPr>
          <w:p w14:paraId="475EBAB7" w14:textId="77777777" w:rsidR="00E171FB" w:rsidRPr="00414A79" w:rsidRDefault="00E171FB" w:rsidP="00E171FB">
            <w:pPr>
              <w:rPr>
                <w:rFonts w:asciiTheme="majorHAnsi" w:hAnsiTheme="majorHAnsi"/>
              </w:rPr>
            </w:pPr>
            <w:r>
              <w:rPr>
                <w:rFonts w:asciiTheme="majorHAnsi" w:hAnsiTheme="majorHAnsi"/>
              </w:rPr>
              <w:t>10/30/14</w:t>
            </w:r>
          </w:p>
        </w:tc>
        <w:tc>
          <w:tcPr>
            <w:tcW w:w="2123" w:type="dxa"/>
            <w:tcBorders>
              <w:top w:val="single" w:sz="12" w:space="0" w:color="auto"/>
              <w:left w:val="single" w:sz="12" w:space="0" w:color="auto"/>
              <w:bottom w:val="single" w:sz="12" w:space="0" w:color="auto"/>
              <w:right w:val="single" w:sz="12" w:space="0" w:color="auto"/>
            </w:tcBorders>
          </w:tcPr>
          <w:p w14:paraId="182DE1C3" w14:textId="77777777" w:rsidR="00E171FB" w:rsidRPr="00414A79" w:rsidRDefault="00E171FB" w:rsidP="00E171FB">
            <w:pPr>
              <w:rPr>
                <w:rFonts w:asciiTheme="majorHAnsi" w:hAnsiTheme="majorHAnsi"/>
              </w:rPr>
            </w:pPr>
            <w:r w:rsidRPr="00414A79">
              <w:rPr>
                <w:rFonts w:asciiTheme="majorHAnsi" w:hAnsiTheme="majorHAnsi"/>
              </w:rPr>
              <w:t>10-11:30am</w:t>
            </w:r>
            <w:r>
              <w:rPr>
                <w:rFonts w:asciiTheme="majorHAnsi" w:hAnsiTheme="majorHAnsi"/>
              </w:rPr>
              <w:t xml:space="preserve"> (literacy)</w:t>
            </w:r>
          </w:p>
        </w:tc>
        <w:tc>
          <w:tcPr>
            <w:tcW w:w="2025" w:type="dxa"/>
            <w:tcBorders>
              <w:top w:val="single" w:sz="12" w:space="0" w:color="auto"/>
              <w:left w:val="single" w:sz="12" w:space="0" w:color="auto"/>
              <w:bottom w:val="single" w:sz="12" w:space="0" w:color="auto"/>
              <w:right w:val="single" w:sz="12" w:space="0" w:color="auto"/>
            </w:tcBorders>
          </w:tcPr>
          <w:p w14:paraId="333AC32B" w14:textId="77777777" w:rsidR="00E171FB" w:rsidRPr="00414A79" w:rsidRDefault="00E171FB" w:rsidP="00E171FB">
            <w:pPr>
              <w:rPr>
                <w:rFonts w:asciiTheme="majorHAnsi" w:eastAsia="Times New Roman" w:hAnsiTheme="majorHAnsi"/>
                <w:sz w:val="32"/>
                <w:szCs w:val="32"/>
              </w:rPr>
            </w:pPr>
            <w:r w:rsidRPr="00414A79">
              <w:rPr>
                <w:rFonts w:asciiTheme="majorHAnsi" w:hAnsiTheme="majorHAnsi"/>
                <w:sz w:val="32"/>
                <w:szCs w:val="32"/>
              </w:rPr>
              <w:t>II</w:t>
            </w:r>
          </w:p>
        </w:tc>
        <w:tc>
          <w:tcPr>
            <w:tcW w:w="836" w:type="dxa"/>
            <w:tcBorders>
              <w:top w:val="single" w:sz="12" w:space="0" w:color="auto"/>
              <w:left w:val="single" w:sz="12" w:space="0" w:color="auto"/>
              <w:bottom w:val="single" w:sz="12" w:space="0" w:color="auto"/>
              <w:right w:val="single" w:sz="12" w:space="0" w:color="auto"/>
            </w:tcBorders>
          </w:tcPr>
          <w:p w14:paraId="705E0D7A" w14:textId="77777777" w:rsidR="00E171FB" w:rsidRPr="00414A79" w:rsidRDefault="00E171FB" w:rsidP="00E171FB">
            <w:pPr>
              <w:rPr>
                <w:rFonts w:asciiTheme="majorHAnsi" w:hAnsiTheme="majorHAnsi"/>
              </w:rPr>
            </w:pPr>
            <w:r>
              <w:rPr>
                <w:rFonts w:asciiTheme="majorHAnsi" w:hAnsiTheme="majorHAnsi"/>
              </w:rPr>
              <w:t>2</w:t>
            </w:r>
          </w:p>
        </w:tc>
      </w:tr>
      <w:tr w:rsidR="00E171FB" w:rsidRPr="00414A79" w14:paraId="05B4AC13" w14:textId="77777777" w:rsidTr="00E171FB">
        <w:trPr>
          <w:trHeight w:val="584"/>
          <w:jc w:val="center"/>
        </w:trPr>
        <w:tc>
          <w:tcPr>
            <w:tcW w:w="1441" w:type="dxa"/>
            <w:tcBorders>
              <w:top w:val="single" w:sz="12" w:space="0" w:color="auto"/>
              <w:left w:val="single" w:sz="12" w:space="0" w:color="auto"/>
              <w:bottom w:val="single" w:sz="12" w:space="0" w:color="auto"/>
              <w:right w:val="single" w:sz="12" w:space="0" w:color="auto"/>
            </w:tcBorders>
          </w:tcPr>
          <w:p w14:paraId="7634E849" w14:textId="77777777" w:rsidR="00E171FB" w:rsidRPr="00414A79" w:rsidRDefault="00E171FB" w:rsidP="00E171FB">
            <w:pPr>
              <w:rPr>
                <w:rFonts w:asciiTheme="majorHAnsi" w:hAnsiTheme="majorHAnsi"/>
              </w:rPr>
            </w:pPr>
            <w:r>
              <w:rPr>
                <w:rFonts w:asciiTheme="majorHAnsi" w:hAnsiTheme="majorHAnsi"/>
              </w:rPr>
              <w:t>4</w:t>
            </w:r>
          </w:p>
        </w:tc>
        <w:tc>
          <w:tcPr>
            <w:tcW w:w="1808" w:type="dxa"/>
            <w:tcBorders>
              <w:top w:val="single" w:sz="12" w:space="0" w:color="auto"/>
              <w:left w:val="single" w:sz="12" w:space="0" w:color="auto"/>
              <w:bottom w:val="single" w:sz="12" w:space="0" w:color="auto"/>
              <w:right w:val="single" w:sz="12" w:space="0" w:color="auto"/>
            </w:tcBorders>
          </w:tcPr>
          <w:p w14:paraId="66C01EDF" w14:textId="77777777" w:rsidR="00E171FB" w:rsidRPr="00414A79" w:rsidRDefault="00E171FB" w:rsidP="00E171FB">
            <w:pPr>
              <w:rPr>
                <w:rFonts w:asciiTheme="majorHAnsi" w:hAnsiTheme="majorHAnsi"/>
              </w:rPr>
            </w:pPr>
            <w:r>
              <w:rPr>
                <w:rFonts w:asciiTheme="majorHAnsi" w:hAnsiTheme="majorHAnsi"/>
              </w:rPr>
              <w:t>10/30</w:t>
            </w:r>
            <w:r w:rsidRPr="00414A79">
              <w:rPr>
                <w:rFonts w:asciiTheme="majorHAnsi" w:hAnsiTheme="majorHAnsi"/>
              </w:rPr>
              <w:t>/14</w:t>
            </w:r>
          </w:p>
        </w:tc>
        <w:tc>
          <w:tcPr>
            <w:tcW w:w="2123" w:type="dxa"/>
            <w:tcBorders>
              <w:top w:val="single" w:sz="12" w:space="0" w:color="auto"/>
              <w:left w:val="single" w:sz="12" w:space="0" w:color="auto"/>
              <w:bottom w:val="single" w:sz="12" w:space="0" w:color="auto"/>
              <w:right w:val="single" w:sz="12" w:space="0" w:color="auto"/>
            </w:tcBorders>
          </w:tcPr>
          <w:p w14:paraId="736D2FA5" w14:textId="77777777" w:rsidR="00E171FB" w:rsidRDefault="00E171FB" w:rsidP="00E171FB">
            <w:pPr>
              <w:rPr>
                <w:rFonts w:asciiTheme="majorHAnsi" w:hAnsiTheme="majorHAnsi"/>
              </w:rPr>
            </w:pPr>
            <w:r>
              <w:rPr>
                <w:rFonts w:asciiTheme="majorHAnsi" w:hAnsiTheme="majorHAnsi"/>
              </w:rPr>
              <w:t>12:15-1</w:t>
            </w:r>
            <w:r w:rsidRPr="00414A79">
              <w:rPr>
                <w:rFonts w:asciiTheme="majorHAnsi" w:hAnsiTheme="majorHAnsi"/>
              </w:rPr>
              <w:t>pm</w:t>
            </w:r>
            <w:r>
              <w:rPr>
                <w:rFonts w:asciiTheme="majorHAnsi" w:hAnsiTheme="majorHAnsi"/>
              </w:rPr>
              <w:t xml:space="preserve"> (math)</w:t>
            </w:r>
          </w:p>
          <w:p w14:paraId="3EC9B697" w14:textId="77777777" w:rsidR="00E171FB" w:rsidRPr="00414A79" w:rsidRDefault="00E171FB" w:rsidP="00E171FB">
            <w:pPr>
              <w:rPr>
                <w:rFonts w:asciiTheme="majorHAnsi" w:hAnsiTheme="majorHAnsi"/>
              </w:rPr>
            </w:pPr>
          </w:p>
        </w:tc>
        <w:tc>
          <w:tcPr>
            <w:tcW w:w="2025" w:type="dxa"/>
            <w:tcBorders>
              <w:top w:val="single" w:sz="12" w:space="0" w:color="auto"/>
              <w:left w:val="single" w:sz="12" w:space="0" w:color="auto"/>
              <w:bottom w:val="single" w:sz="12" w:space="0" w:color="auto"/>
              <w:right w:val="single" w:sz="12" w:space="0" w:color="auto"/>
            </w:tcBorders>
          </w:tcPr>
          <w:p w14:paraId="5B6E9D30" w14:textId="77777777" w:rsidR="00E171FB" w:rsidRPr="00414A79" w:rsidRDefault="00E171FB" w:rsidP="00E171FB">
            <w:pPr>
              <w:rPr>
                <w:rFonts w:asciiTheme="majorHAnsi" w:hAnsiTheme="majorHAnsi"/>
              </w:rPr>
            </w:pPr>
          </w:p>
        </w:tc>
        <w:tc>
          <w:tcPr>
            <w:tcW w:w="836" w:type="dxa"/>
            <w:tcBorders>
              <w:top w:val="single" w:sz="12" w:space="0" w:color="auto"/>
              <w:left w:val="single" w:sz="12" w:space="0" w:color="auto"/>
              <w:bottom w:val="single" w:sz="12" w:space="0" w:color="auto"/>
              <w:right w:val="single" w:sz="12" w:space="0" w:color="auto"/>
            </w:tcBorders>
          </w:tcPr>
          <w:p w14:paraId="3D912E94" w14:textId="77777777" w:rsidR="00E171FB" w:rsidRPr="00414A79" w:rsidRDefault="00E171FB" w:rsidP="00E171FB">
            <w:pPr>
              <w:rPr>
                <w:rFonts w:asciiTheme="majorHAnsi" w:hAnsiTheme="majorHAnsi"/>
              </w:rPr>
            </w:pPr>
            <w:r>
              <w:rPr>
                <w:rFonts w:asciiTheme="majorHAnsi" w:hAnsiTheme="majorHAnsi"/>
              </w:rPr>
              <w:t>0</w:t>
            </w:r>
          </w:p>
        </w:tc>
      </w:tr>
      <w:tr w:rsidR="00E171FB" w:rsidRPr="00414A79" w14:paraId="0AA9927C" w14:textId="77777777" w:rsidTr="00E171FB">
        <w:trPr>
          <w:trHeight w:val="584"/>
          <w:jc w:val="center"/>
        </w:trPr>
        <w:tc>
          <w:tcPr>
            <w:tcW w:w="1441" w:type="dxa"/>
            <w:tcBorders>
              <w:top w:val="single" w:sz="12" w:space="0" w:color="auto"/>
              <w:left w:val="single" w:sz="12" w:space="0" w:color="auto"/>
              <w:bottom w:val="single" w:sz="12" w:space="0" w:color="auto"/>
              <w:right w:val="single" w:sz="12" w:space="0" w:color="auto"/>
            </w:tcBorders>
          </w:tcPr>
          <w:p w14:paraId="7F3A133D" w14:textId="77777777" w:rsidR="00E171FB" w:rsidRDefault="00E171FB" w:rsidP="00E171FB">
            <w:pPr>
              <w:rPr>
                <w:rFonts w:asciiTheme="majorHAnsi" w:hAnsiTheme="majorHAnsi"/>
              </w:rPr>
            </w:pPr>
            <w:r>
              <w:rPr>
                <w:rFonts w:asciiTheme="majorHAnsi" w:hAnsiTheme="majorHAnsi"/>
              </w:rPr>
              <w:t>5</w:t>
            </w:r>
          </w:p>
        </w:tc>
        <w:tc>
          <w:tcPr>
            <w:tcW w:w="1808" w:type="dxa"/>
            <w:tcBorders>
              <w:top w:val="single" w:sz="12" w:space="0" w:color="auto"/>
              <w:left w:val="single" w:sz="12" w:space="0" w:color="auto"/>
              <w:bottom w:val="single" w:sz="12" w:space="0" w:color="auto"/>
              <w:right w:val="single" w:sz="12" w:space="0" w:color="auto"/>
            </w:tcBorders>
          </w:tcPr>
          <w:p w14:paraId="72011028" w14:textId="77777777" w:rsidR="00E171FB" w:rsidRPr="00414A79" w:rsidRDefault="00E171FB" w:rsidP="00E171FB">
            <w:pPr>
              <w:rPr>
                <w:rFonts w:asciiTheme="majorHAnsi" w:hAnsiTheme="majorHAnsi"/>
              </w:rPr>
            </w:pPr>
            <w:r>
              <w:rPr>
                <w:rFonts w:asciiTheme="majorHAnsi" w:hAnsiTheme="majorHAnsi"/>
              </w:rPr>
              <w:t>10/30/14</w:t>
            </w:r>
          </w:p>
        </w:tc>
        <w:tc>
          <w:tcPr>
            <w:tcW w:w="2123" w:type="dxa"/>
            <w:tcBorders>
              <w:top w:val="single" w:sz="12" w:space="0" w:color="auto"/>
              <w:left w:val="single" w:sz="12" w:space="0" w:color="auto"/>
              <w:bottom w:val="single" w:sz="12" w:space="0" w:color="auto"/>
              <w:right w:val="single" w:sz="12" w:space="0" w:color="auto"/>
            </w:tcBorders>
          </w:tcPr>
          <w:p w14:paraId="2DD5B842" w14:textId="77777777" w:rsidR="00E171FB" w:rsidRDefault="00E171FB" w:rsidP="00E171FB">
            <w:pPr>
              <w:rPr>
                <w:rFonts w:asciiTheme="majorHAnsi" w:hAnsiTheme="majorHAnsi"/>
              </w:rPr>
            </w:pPr>
            <w:r>
              <w:rPr>
                <w:rFonts w:asciiTheme="majorHAnsi" w:hAnsiTheme="majorHAnsi"/>
              </w:rPr>
              <w:t>1:45-2:30pm (social studies)</w:t>
            </w:r>
          </w:p>
        </w:tc>
        <w:tc>
          <w:tcPr>
            <w:tcW w:w="2025" w:type="dxa"/>
            <w:tcBorders>
              <w:top w:val="single" w:sz="12" w:space="0" w:color="auto"/>
              <w:left w:val="single" w:sz="12" w:space="0" w:color="auto"/>
              <w:bottom w:val="single" w:sz="12" w:space="0" w:color="auto"/>
              <w:right w:val="single" w:sz="12" w:space="0" w:color="auto"/>
            </w:tcBorders>
          </w:tcPr>
          <w:p w14:paraId="7B0A7AD7" w14:textId="77777777" w:rsidR="00E171FB" w:rsidRPr="00414A79" w:rsidRDefault="00E171FB" w:rsidP="00E171FB">
            <w:pPr>
              <w:rPr>
                <w:rFonts w:asciiTheme="majorHAnsi" w:hAnsiTheme="majorHAnsi"/>
                <w:sz w:val="32"/>
                <w:szCs w:val="32"/>
              </w:rPr>
            </w:pPr>
          </w:p>
        </w:tc>
        <w:tc>
          <w:tcPr>
            <w:tcW w:w="836" w:type="dxa"/>
            <w:tcBorders>
              <w:top w:val="single" w:sz="12" w:space="0" w:color="auto"/>
              <w:left w:val="single" w:sz="12" w:space="0" w:color="auto"/>
              <w:bottom w:val="single" w:sz="12" w:space="0" w:color="auto"/>
              <w:right w:val="single" w:sz="12" w:space="0" w:color="auto"/>
            </w:tcBorders>
          </w:tcPr>
          <w:p w14:paraId="5C177327" w14:textId="77777777" w:rsidR="00E171FB" w:rsidRDefault="00E171FB" w:rsidP="00E171FB">
            <w:pPr>
              <w:rPr>
                <w:rFonts w:asciiTheme="majorHAnsi" w:hAnsiTheme="majorHAnsi"/>
              </w:rPr>
            </w:pPr>
            <w:r>
              <w:rPr>
                <w:rFonts w:asciiTheme="majorHAnsi" w:hAnsiTheme="majorHAnsi"/>
              </w:rPr>
              <w:t>0</w:t>
            </w:r>
          </w:p>
        </w:tc>
      </w:tr>
      <w:tr w:rsidR="00E171FB" w:rsidRPr="00414A79" w14:paraId="564AADF5" w14:textId="77777777" w:rsidTr="00E171FB">
        <w:trPr>
          <w:trHeight w:val="584"/>
          <w:jc w:val="center"/>
        </w:trPr>
        <w:tc>
          <w:tcPr>
            <w:tcW w:w="1441" w:type="dxa"/>
            <w:tcBorders>
              <w:top w:val="single" w:sz="12" w:space="0" w:color="auto"/>
              <w:left w:val="single" w:sz="12" w:space="0" w:color="auto"/>
              <w:bottom w:val="single" w:sz="12" w:space="0" w:color="auto"/>
              <w:right w:val="single" w:sz="12" w:space="0" w:color="auto"/>
            </w:tcBorders>
          </w:tcPr>
          <w:p w14:paraId="2665676E" w14:textId="77777777" w:rsidR="00E171FB" w:rsidRDefault="00E171FB" w:rsidP="00E171FB">
            <w:pPr>
              <w:rPr>
                <w:rFonts w:asciiTheme="majorHAnsi" w:hAnsiTheme="majorHAnsi"/>
              </w:rPr>
            </w:pPr>
            <w:r>
              <w:rPr>
                <w:rFonts w:asciiTheme="majorHAnsi" w:hAnsiTheme="majorHAnsi"/>
              </w:rPr>
              <w:t>6</w:t>
            </w:r>
          </w:p>
        </w:tc>
        <w:tc>
          <w:tcPr>
            <w:tcW w:w="1808" w:type="dxa"/>
            <w:tcBorders>
              <w:top w:val="single" w:sz="12" w:space="0" w:color="auto"/>
              <w:left w:val="single" w:sz="12" w:space="0" w:color="auto"/>
              <w:bottom w:val="single" w:sz="12" w:space="0" w:color="auto"/>
              <w:right w:val="single" w:sz="12" w:space="0" w:color="auto"/>
            </w:tcBorders>
          </w:tcPr>
          <w:p w14:paraId="1B3DAC46" w14:textId="77777777" w:rsidR="00E171FB" w:rsidRDefault="00E171FB" w:rsidP="00E171FB">
            <w:pPr>
              <w:rPr>
                <w:rFonts w:asciiTheme="majorHAnsi" w:hAnsiTheme="majorHAnsi"/>
              </w:rPr>
            </w:pPr>
            <w:r>
              <w:rPr>
                <w:rFonts w:asciiTheme="majorHAnsi" w:hAnsiTheme="majorHAnsi"/>
              </w:rPr>
              <w:t>11/6/14</w:t>
            </w:r>
          </w:p>
        </w:tc>
        <w:tc>
          <w:tcPr>
            <w:tcW w:w="2123" w:type="dxa"/>
            <w:tcBorders>
              <w:top w:val="single" w:sz="12" w:space="0" w:color="auto"/>
              <w:left w:val="single" w:sz="12" w:space="0" w:color="auto"/>
              <w:bottom w:val="single" w:sz="12" w:space="0" w:color="auto"/>
              <w:right w:val="single" w:sz="12" w:space="0" w:color="auto"/>
            </w:tcBorders>
          </w:tcPr>
          <w:p w14:paraId="2806AD95" w14:textId="77777777" w:rsidR="00E171FB" w:rsidRPr="00414A79" w:rsidRDefault="00E171FB" w:rsidP="00E171FB">
            <w:pPr>
              <w:rPr>
                <w:rFonts w:asciiTheme="majorHAnsi" w:hAnsiTheme="majorHAnsi"/>
              </w:rPr>
            </w:pPr>
            <w:r w:rsidRPr="00414A79">
              <w:rPr>
                <w:rFonts w:asciiTheme="majorHAnsi" w:hAnsiTheme="majorHAnsi"/>
              </w:rPr>
              <w:t>10-11:30am</w:t>
            </w:r>
            <w:r>
              <w:rPr>
                <w:rFonts w:asciiTheme="majorHAnsi" w:hAnsiTheme="majorHAnsi"/>
              </w:rPr>
              <w:t xml:space="preserve"> (literacy)</w:t>
            </w:r>
          </w:p>
        </w:tc>
        <w:tc>
          <w:tcPr>
            <w:tcW w:w="2025" w:type="dxa"/>
            <w:tcBorders>
              <w:top w:val="single" w:sz="12" w:space="0" w:color="auto"/>
              <w:left w:val="single" w:sz="12" w:space="0" w:color="auto"/>
              <w:bottom w:val="single" w:sz="12" w:space="0" w:color="auto"/>
              <w:right w:val="single" w:sz="12" w:space="0" w:color="auto"/>
            </w:tcBorders>
          </w:tcPr>
          <w:p w14:paraId="233DF0CB" w14:textId="77777777" w:rsidR="00E171FB" w:rsidRPr="00414A79" w:rsidRDefault="00E171FB" w:rsidP="00E171FB">
            <w:pPr>
              <w:rPr>
                <w:rFonts w:asciiTheme="majorHAnsi" w:eastAsia="ＭＳ Ｐゴシック" w:hAnsiTheme="majorHAnsi" w:cs="ＭＳ Ｐゴシック"/>
                <w:color w:val="292F33"/>
                <w:spacing w:val="4"/>
                <w:sz w:val="32"/>
                <w:szCs w:val="32"/>
                <w:shd w:val="clear" w:color="auto" w:fill="FFFFFF"/>
              </w:rPr>
            </w:pPr>
          </w:p>
        </w:tc>
        <w:tc>
          <w:tcPr>
            <w:tcW w:w="836" w:type="dxa"/>
            <w:tcBorders>
              <w:top w:val="single" w:sz="12" w:space="0" w:color="auto"/>
              <w:left w:val="single" w:sz="12" w:space="0" w:color="auto"/>
              <w:bottom w:val="single" w:sz="12" w:space="0" w:color="auto"/>
              <w:right w:val="single" w:sz="12" w:space="0" w:color="auto"/>
            </w:tcBorders>
          </w:tcPr>
          <w:p w14:paraId="1A4B500C" w14:textId="77777777" w:rsidR="00E171FB" w:rsidRDefault="00E171FB" w:rsidP="00E171FB">
            <w:pPr>
              <w:rPr>
                <w:rFonts w:asciiTheme="majorHAnsi" w:hAnsiTheme="majorHAnsi"/>
              </w:rPr>
            </w:pPr>
            <w:r>
              <w:rPr>
                <w:rFonts w:asciiTheme="majorHAnsi" w:hAnsiTheme="majorHAnsi"/>
              </w:rPr>
              <w:t>0</w:t>
            </w:r>
          </w:p>
        </w:tc>
      </w:tr>
      <w:tr w:rsidR="00E171FB" w:rsidRPr="00414A79" w14:paraId="36BCB23D" w14:textId="77777777" w:rsidTr="00E171FB">
        <w:trPr>
          <w:trHeight w:val="584"/>
          <w:jc w:val="center"/>
        </w:trPr>
        <w:tc>
          <w:tcPr>
            <w:tcW w:w="1441" w:type="dxa"/>
            <w:tcBorders>
              <w:top w:val="single" w:sz="12" w:space="0" w:color="auto"/>
              <w:left w:val="single" w:sz="12" w:space="0" w:color="auto"/>
              <w:bottom w:val="single" w:sz="12" w:space="0" w:color="auto"/>
              <w:right w:val="single" w:sz="12" w:space="0" w:color="auto"/>
            </w:tcBorders>
          </w:tcPr>
          <w:p w14:paraId="0A00626E" w14:textId="77777777" w:rsidR="00E171FB" w:rsidRDefault="00E171FB" w:rsidP="00E171FB">
            <w:pPr>
              <w:rPr>
                <w:rFonts w:asciiTheme="majorHAnsi" w:hAnsiTheme="majorHAnsi"/>
              </w:rPr>
            </w:pPr>
            <w:r>
              <w:rPr>
                <w:rFonts w:asciiTheme="majorHAnsi" w:hAnsiTheme="majorHAnsi"/>
              </w:rPr>
              <w:t>7</w:t>
            </w:r>
          </w:p>
        </w:tc>
        <w:tc>
          <w:tcPr>
            <w:tcW w:w="1808" w:type="dxa"/>
            <w:tcBorders>
              <w:top w:val="single" w:sz="12" w:space="0" w:color="auto"/>
              <w:left w:val="single" w:sz="12" w:space="0" w:color="auto"/>
              <w:bottom w:val="single" w:sz="12" w:space="0" w:color="auto"/>
              <w:right w:val="single" w:sz="12" w:space="0" w:color="auto"/>
            </w:tcBorders>
          </w:tcPr>
          <w:p w14:paraId="4BCCC1F2" w14:textId="77777777" w:rsidR="00E171FB" w:rsidRDefault="00E171FB" w:rsidP="00E171FB">
            <w:pPr>
              <w:rPr>
                <w:rFonts w:asciiTheme="majorHAnsi" w:hAnsiTheme="majorHAnsi"/>
              </w:rPr>
            </w:pPr>
            <w:r>
              <w:rPr>
                <w:rFonts w:asciiTheme="majorHAnsi" w:hAnsiTheme="majorHAnsi"/>
              </w:rPr>
              <w:t>11/6/14</w:t>
            </w:r>
          </w:p>
        </w:tc>
        <w:tc>
          <w:tcPr>
            <w:tcW w:w="2123" w:type="dxa"/>
            <w:tcBorders>
              <w:top w:val="single" w:sz="12" w:space="0" w:color="auto"/>
              <w:left w:val="single" w:sz="12" w:space="0" w:color="auto"/>
              <w:bottom w:val="single" w:sz="12" w:space="0" w:color="auto"/>
              <w:right w:val="single" w:sz="12" w:space="0" w:color="auto"/>
            </w:tcBorders>
          </w:tcPr>
          <w:p w14:paraId="09392C4C" w14:textId="77777777" w:rsidR="00E171FB" w:rsidRDefault="00E171FB" w:rsidP="00E171FB">
            <w:pPr>
              <w:rPr>
                <w:rFonts w:asciiTheme="majorHAnsi" w:hAnsiTheme="majorHAnsi"/>
              </w:rPr>
            </w:pPr>
            <w:r>
              <w:rPr>
                <w:rFonts w:asciiTheme="majorHAnsi" w:hAnsiTheme="majorHAnsi"/>
              </w:rPr>
              <w:t>12:15-1</w:t>
            </w:r>
            <w:r w:rsidRPr="00414A79">
              <w:rPr>
                <w:rFonts w:asciiTheme="majorHAnsi" w:hAnsiTheme="majorHAnsi"/>
              </w:rPr>
              <w:t>pm</w:t>
            </w:r>
            <w:r>
              <w:rPr>
                <w:rFonts w:asciiTheme="majorHAnsi" w:hAnsiTheme="majorHAnsi"/>
              </w:rPr>
              <w:t xml:space="preserve"> (math)</w:t>
            </w:r>
          </w:p>
        </w:tc>
        <w:tc>
          <w:tcPr>
            <w:tcW w:w="2025" w:type="dxa"/>
            <w:tcBorders>
              <w:top w:val="single" w:sz="12" w:space="0" w:color="auto"/>
              <w:left w:val="single" w:sz="12" w:space="0" w:color="auto"/>
              <w:bottom w:val="single" w:sz="12" w:space="0" w:color="auto"/>
              <w:right w:val="single" w:sz="12" w:space="0" w:color="auto"/>
            </w:tcBorders>
          </w:tcPr>
          <w:p w14:paraId="716508BE" w14:textId="77777777" w:rsidR="00E171FB" w:rsidRPr="00414A79" w:rsidRDefault="00E171FB" w:rsidP="00E171FB">
            <w:pPr>
              <w:rPr>
                <w:rFonts w:asciiTheme="majorHAnsi" w:eastAsia="ＭＳ Ｐゴシック" w:hAnsiTheme="majorHAnsi" w:cs="ＭＳ Ｐゴシック"/>
                <w:color w:val="292F33"/>
                <w:spacing w:val="4"/>
                <w:sz w:val="32"/>
                <w:szCs w:val="32"/>
                <w:shd w:val="clear" w:color="auto" w:fill="FFFFFF"/>
              </w:rPr>
            </w:pPr>
            <w:r w:rsidRPr="00414A79">
              <w:rPr>
                <w:rFonts w:asciiTheme="majorHAnsi" w:hAnsiTheme="majorHAnsi"/>
                <w:sz w:val="32"/>
                <w:szCs w:val="32"/>
              </w:rPr>
              <w:t>III</w:t>
            </w:r>
          </w:p>
        </w:tc>
        <w:tc>
          <w:tcPr>
            <w:tcW w:w="836" w:type="dxa"/>
            <w:tcBorders>
              <w:top w:val="single" w:sz="12" w:space="0" w:color="auto"/>
              <w:left w:val="single" w:sz="12" w:space="0" w:color="auto"/>
              <w:bottom w:val="single" w:sz="12" w:space="0" w:color="auto"/>
              <w:right w:val="single" w:sz="12" w:space="0" w:color="auto"/>
            </w:tcBorders>
          </w:tcPr>
          <w:p w14:paraId="4C0D5683" w14:textId="77777777" w:rsidR="00E171FB" w:rsidRDefault="00E171FB" w:rsidP="00E171FB">
            <w:pPr>
              <w:rPr>
                <w:rFonts w:asciiTheme="majorHAnsi" w:hAnsiTheme="majorHAnsi"/>
              </w:rPr>
            </w:pPr>
            <w:r>
              <w:rPr>
                <w:rFonts w:asciiTheme="majorHAnsi" w:hAnsiTheme="majorHAnsi"/>
              </w:rPr>
              <w:t>3</w:t>
            </w:r>
          </w:p>
        </w:tc>
      </w:tr>
      <w:tr w:rsidR="00E171FB" w:rsidRPr="00414A79" w14:paraId="1757BD43" w14:textId="77777777" w:rsidTr="00E171FB">
        <w:trPr>
          <w:trHeight w:val="584"/>
          <w:jc w:val="center"/>
        </w:trPr>
        <w:tc>
          <w:tcPr>
            <w:tcW w:w="1441" w:type="dxa"/>
            <w:tcBorders>
              <w:top w:val="single" w:sz="12" w:space="0" w:color="auto"/>
              <w:left w:val="single" w:sz="12" w:space="0" w:color="auto"/>
              <w:bottom w:val="single" w:sz="12" w:space="0" w:color="auto"/>
              <w:right w:val="single" w:sz="12" w:space="0" w:color="auto"/>
            </w:tcBorders>
          </w:tcPr>
          <w:p w14:paraId="000E8F0D" w14:textId="77777777" w:rsidR="00E171FB" w:rsidRDefault="00E171FB" w:rsidP="00E171FB">
            <w:pPr>
              <w:rPr>
                <w:rFonts w:asciiTheme="majorHAnsi" w:hAnsiTheme="majorHAnsi"/>
              </w:rPr>
            </w:pPr>
            <w:r>
              <w:rPr>
                <w:rFonts w:asciiTheme="majorHAnsi" w:hAnsiTheme="majorHAnsi"/>
              </w:rPr>
              <w:t>8</w:t>
            </w:r>
          </w:p>
        </w:tc>
        <w:tc>
          <w:tcPr>
            <w:tcW w:w="1808" w:type="dxa"/>
            <w:tcBorders>
              <w:top w:val="single" w:sz="12" w:space="0" w:color="auto"/>
              <w:left w:val="single" w:sz="12" w:space="0" w:color="auto"/>
              <w:bottom w:val="single" w:sz="12" w:space="0" w:color="auto"/>
              <w:right w:val="single" w:sz="12" w:space="0" w:color="auto"/>
            </w:tcBorders>
          </w:tcPr>
          <w:p w14:paraId="4992A4BD" w14:textId="77777777" w:rsidR="00E171FB" w:rsidRDefault="00E171FB" w:rsidP="00E171FB">
            <w:pPr>
              <w:rPr>
                <w:rFonts w:asciiTheme="majorHAnsi" w:hAnsiTheme="majorHAnsi"/>
              </w:rPr>
            </w:pPr>
            <w:r>
              <w:rPr>
                <w:rFonts w:asciiTheme="majorHAnsi" w:hAnsiTheme="majorHAnsi"/>
              </w:rPr>
              <w:t>11/18/14</w:t>
            </w:r>
          </w:p>
        </w:tc>
        <w:tc>
          <w:tcPr>
            <w:tcW w:w="2123" w:type="dxa"/>
            <w:tcBorders>
              <w:top w:val="single" w:sz="12" w:space="0" w:color="auto"/>
              <w:left w:val="single" w:sz="12" w:space="0" w:color="auto"/>
              <w:bottom w:val="single" w:sz="12" w:space="0" w:color="auto"/>
              <w:right w:val="single" w:sz="12" w:space="0" w:color="auto"/>
            </w:tcBorders>
          </w:tcPr>
          <w:p w14:paraId="19C6B749" w14:textId="77777777" w:rsidR="00E171FB" w:rsidRDefault="00E171FB" w:rsidP="00E171FB">
            <w:pPr>
              <w:rPr>
                <w:rFonts w:asciiTheme="majorHAnsi" w:hAnsiTheme="majorHAnsi"/>
              </w:rPr>
            </w:pPr>
            <w:r>
              <w:rPr>
                <w:rFonts w:asciiTheme="majorHAnsi" w:hAnsiTheme="majorHAnsi"/>
              </w:rPr>
              <w:t>10-11:30am (literacy)</w:t>
            </w:r>
          </w:p>
        </w:tc>
        <w:tc>
          <w:tcPr>
            <w:tcW w:w="2025" w:type="dxa"/>
            <w:tcBorders>
              <w:top w:val="single" w:sz="12" w:space="0" w:color="auto"/>
              <w:left w:val="single" w:sz="12" w:space="0" w:color="auto"/>
              <w:bottom w:val="single" w:sz="12" w:space="0" w:color="auto"/>
              <w:right w:val="single" w:sz="12" w:space="0" w:color="auto"/>
            </w:tcBorders>
          </w:tcPr>
          <w:p w14:paraId="77723DB6" w14:textId="77777777" w:rsidR="00E171FB" w:rsidRPr="00414A79" w:rsidRDefault="00E171FB" w:rsidP="00E171FB">
            <w:pPr>
              <w:rPr>
                <w:rFonts w:asciiTheme="majorHAnsi" w:eastAsia="ＭＳ Ｐゴシック" w:hAnsiTheme="majorHAnsi" w:cs="ＭＳ Ｐゴシック"/>
                <w:color w:val="292F33"/>
                <w:spacing w:val="4"/>
                <w:sz w:val="32"/>
                <w:szCs w:val="32"/>
                <w:shd w:val="clear" w:color="auto" w:fill="FFFFFF"/>
              </w:rPr>
            </w:pPr>
            <w:r w:rsidRPr="00414A79">
              <w:rPr>
                <w:rFonts w:asciiTheme="majorHAnsi" w:hAnsiTheme="majorHAnsi"/>
                <w:sz w:val="32"/>
                <w:szCs w:val="32"/>
              </w:rPr>
              <w:t>I</w:t>
            </w:r>
          </w:p>
        </w:tc>
        <w:tc>
          <w:tcPr>
            <w:tcW w:w="836" w:type="dxa"/>
            <w:tcBorders>
              <w:top w:val="single" w:sz="12" w:space="0" w:color="auto"/>
              <w:left w:val="single" w:sz="12" w:space="0" w:color="auto"/>
              <w:bottom w:val="single" w:sz="12" w:space="0" w:color="auto"/>
              <w:right w:val="single" w:sz="12" w:space="0" w:color="auto"/>
            </w:tcBorders>
          </w:tcPr>
          <w:p w14:paraId="74B67948" w14:textId="77777777" w:rsidR="00E171FB" w:rsidRDefault="00E171FB" w:rsidP="00E171FB">
            <w:pPr>
              <w:rPr>
                <w:rFonts w:asciiTheme="majorHAnsi" w:hAnsiTheme="majorHAnsi"/>
              </w:rPr>
            </w:pPr>
            <w:r>
              <w:rPr>
                <w:rFonts w:asciiTheme="majorHAnsi" w:hAnsiTheme="majorHAnsi"/>
              </w:rPr>
              <w:t>1</w:t>
            </w:r>
          </w:p>
        </w:tc>
      </w:tr>
      <w:tr w:rsidR="00E171FB" w:rsidRPr="00414A79" w14:paraId="3A160093" w14:textId="77777777" w:rsidTr="00E171FB">
        <w:trPr>
          <w:trHeight w:val="584"/>
          <w:jc w:val="center"/>
        </w:trPr>
        <w:tc>
          <w:tcPr>
            <w:tcW w:w="1441" w:type="dxa"/>
            <w:tcBorders>
              <w:top w:val="single" w:sz="12" w:space="0" w:color="auto"/>
              <w:left w:val="single" w:sz="12" w:space="0" w:color="auto"/>
              <w:bottom w:val="single" w:sz="12" w:space="0" w:color="auto"/>
              <w:right w:val="single" w:sz="12" w:space="0" w:color="auto"/>
            </w:tcBorders>
          </w:tcPr>
          <w:p w14:paraId="1C0481CB" w14:textId="77777777" w:rsidR="00E171FB" w:rsidRDefault="00E171FB" w:rsidP="00E171FB">
            <w:pPr>
              <w:rPr>
                <w:rFonts w:asciiTheme="majorHAnsi" w:hAnsiTheme="majorHAnsi"/>
              </w:rPr>
            </w:pPr>
            <w:r>
              <w:rPr>
                <w:rFonts w:asciiTheme="majorHAnsi" w:hAnsiTheme="majorHAnsi"/>
              </w:rPr>
              <w:t>9</w:t>
            </w:r>
          </w:p>
        </w:tc>
        <w:tc>
          <w:tcPr>
            <w:tcW w:w="1808" w:type="dxa"/>
            <w:tcBorders>
              <w:top w:val="single" w:sz="12" w:space="0" w:color="auto"/>
              <w:left w:val="single" w:sz="12" w:space="0" w:color="auto"/>
              <w:bottom w:val="single" w:sz="12" w:space="0" w:color="auto"/>
              <w:right w:val="single" w:sz="12" w:space="0" w:color="auto"/>
            </w:tcBorders>
          </w:tcPr>
          <w:p w14:paraId="73F4030A" w14:textId="77777777" w:rsidR="00E171FB" w:rsidRDefault="00E171FB" w:rsidP="00E171FB">
            <w:pPr>
              <w:rPr>
                <w:rFonts w:asciiTheme="majorHAnsi" w:hAnsiTheme="majorHAnsi"/>
              </w:rPr>
            </w:pPr>
            <w:r>
              <w:rPr>
                <w:rFonts w:asciiTheme="majorHAnsi" w:hAnsiTheme="majorHAnsi"/>
              </w:rPr>
              <w:t>11/18/14</w:t>
            </w:r>
          </w:p>
        </w:tc>
        <w:tc>
          <w:tcPr>
            <w:tcW w:w="2123" w:type="dxa"/>
            <w:tcBorders>
              <w:top w:val="single" w:sz="12" w:space="0" w:color="auto"/>
              <w:left w:val="single" w:sz="12" w:space="0" w:color="auto"/>
              <w:bottom w:val="single" w:sz="12" w:space="0" w:color="auto"/>
              <w:right w:val="single" w:sz="12" w:space="0" w:color="auto"/>
            </w:tcBorders>
          </w:tcPr>
          <w:p w14:paraId="73257C9C" w14:textId="77777777" w:rsidR="00E171FB" w:rsidRDefault="00E171FB" w:rsidP="00E171FB">
            <w:pPr>
              <w:rPr>
                <w:rFonts w:asciiTheme="majorHAnsi" w:hAnsiTheme="majorHAnsi"/>
              </w:rPr>
            </w:pPr>
            <w:r>
              <w:rPr>
                <w:rFonts w:asciiTheme="majorHAnsi" w:hAnsiTheme="majorHAnsi"/>
              </w:rPr>
              <w:t>12:15-1</w:t>
            </w:r>
            <w:r w:rsidRPr="00414A79">
              <w:rPr>
                <w:rFonts w:asciiTheme="majorHAnsi" w:hAnsiTheme="majorHAnsi"/>
              </w:rPr>
              <w:t>pm</w:t>
            </w:r>
            <w:r>
              <w:rPr>
                <w:rFonts w:asciiTheme="majorHAnsi" w:hAnsiTheme="majorHAnsi"/>
              </w:rPr>
              <w:t xml:space="preserve"> (math)</w:t>
            </w:r>
          </w:p>
        </w:tc>
        <w:tc>
          <w:tcPr>
            <w:tcW w:w="2025" w:type="dxa"/>
            <w:tcBorders>
              <w:top w:val="single" w:sz="12" w:space="0" w:color="auto"/>
              <w:left w:val="single" w:sz="12" w:space="0" w:color="auto"/>
              <w:bottom w:val="single" w:sz="12" w:space="0" w:color="auto"/>
              <w:right w:val="single" w:sz="12" w:space="0" w:color="auto"/>
            </w:tcBorders>
          </w:tcPr>
          <w:p w14:paraId="002A4EC2" w14:textId="77777777" w:rsidR="00E171FB" w:rsidRPr="00414A79" w:rsidRDefault="00E171FB" w:rsidP="00E171FB">
            <w:pPr>
              <w:rPr>
                <w:rFonts w:asciiTheme="majorHAnsi" w:hAnsiTheme="majorHAnsi"/>
                <w:sz w:val="32"/>
                <w:szCs w:val="32"/>
              </w:rPr>
            </w:pPr>
          </w:p>
        </w:tc>
        <w:tc>
          <w:tcPr>
            <w:tcW w:w="836" w:type="dxa"/>
            <w:tcBorders>
              <w:top w:val="single" w:sz="12" w:space="0" w:color="auto"/>
              <w:left w:val="single" w:sz="12" w:space="0" w:color="auto"/>
              <w:bottom w:val="single" w:sz="12" w:space="0" w:color="auto"/>
              <w:right w:val="single" w:sz="12" w:space="0" w:color="auto"/>
            </w:tcBorders>
          </w:tcPr>
          <w:p w14:paraId="721C131C" w14:textId="77777777" w:rsidR="00E171FB" w:rsidRDefault="00E171FB" w:rsidP="00E171FB">
            <w:pPr>
              <w:rPr>
                <w:rFonts w:asciiTheme="majorHAnsi" w:hAnsiTheme="majorHAnsi"/>
              </w:rPr>
            </w:pPr>
            <w:r>
              <w:rPr>
                <w:rFonts w:asciiTheme="majorHAnsi" w:hAnsiTheme="majorHAnsi"/>
              </w:rPr>
              <w:t>0</w:t>
            </w:r>
          </w:p>
        </w:tc>
      </w:tr>
      <w:tr w:rsidR="00E171FB" w:rsidRPr="00414A79" w14:paraId="193647D5" w14:textId="77777777" w:rsidTr="00E171FB">
        <w:trPr>
          <w:trHeight w:val="584"/>
          <w:jc w:val="center"/>
        </w:trPr>
        <w:tc>
          <w:tcPr>
            <w:tcW w:w="1441" w:type="dxa"/>
            <w:tcBorders>
              <w:top w:val="single" w:sz="12" w:space="0" w:color="auto"/>
              <w:left w:val="single" w:sz="12" w:space="0" w:color="auto"/>
              <w:bottom w:val="single" w:sz="12" w:space="0" w:color="auto"/>
              <w:right w:val="single" w:sz="12" w:space="0" w:color="auto"/>
            </w:tcBorders>
          </w:tcPr>
          <w:p w14:paraId="7920E2BD" w14:textId="77777777" w:rsidR="00E171FB" w:rsidRDefault="00E171FB" w:rsidP="00E171FB">
            <w:pPr>
              <w:rPr>
                <w:rFonts w:asciiTheme="majorHAnsi" w:hAnsiTheme="majorHAnsi"/>
              </w:rPr>
            </w:pPr>
            <w:r>
              <w:rPr>
                <w:rFonts w:asciiTheme="majorHAnsi" w:hAnsiTheme="majorHAnsi"/>
              </w:rPr>
              <w:t>10</w:t>
            </w:r>
          </w:p>
        </w:tc>
        <w:tc>
          <w:tcPr>
            <w:tcW w:w="1808" w:type="dxa"/>
            <w:tcBorders>
              <w:top w:val="single" w:sz="12" w:space="0" w:color="auto"/>
              <w:left w:val="single" w:sz="12" w:space="0" w:color="auto"/>
              <w:bottom w:val="single" w:sz="12" w:space="0" w:color="auto"/>
              <w:right w:val="single" w:sz="12" w:space="0" w:color="auto"/>
            </w:tcBorders>
          </w:tcPr>
          <w:p w14:paraId="7DA7569B" w14:textId="77777777" w:rsidR="00E171FB" w:rsidRDefault="00E171FB" w:rsidP="00E171FB">
            <w:pPr>
              <w:rPr>
                <w:rFonts w:asciiTheme="majorHAnsi" w:hAnsiTheme="majorHAnsi"/>
              </w:rPr>
            </w:pPr>
            <w:r>
              <w:rPr>
                <w:rFonts w:asciiTheme="majorHAnsi" w:hAnsiTheme="majorHAnsi"/>
              </w:rPr>
              <w:t>11/18/14</w:t>
            </w:r>
          </w:p>
        </w:tc>
        <w:tc>
          <w:tcPr>
            <w:tcW w:w="2123" w:type="dxa"/>
            <w:tcBorders>
              <w:top w:val="single" w:sz="12" w:space="0" w:color="auto"/>
              <w:left w:val="single" w:sz="12" w:space="0" w:color="auto"/>
              <w:bottom w:val="single" w:sz="12" w:space="0" w:color="auto"/>
              <w:right w:val="single" w:sz="12" w:space="0" w:color="auto"/>
            </w:tcBorders>
          </w:tcPr>
          <w:p w14:paraId="17B27285" w14:textId="77777777" w:rsidR="00E171FB" w:rsidRDefault="00E171FB" w:rsidP="00E171FB">
            <w:pPr>
              <w:rPr>
                <w:rFonts w:asciiTheme="majorHAnsi" w:hAnsiTheme="majorHAnsi"/>
              </w:rPr>
            </w:pPr>
            <w:r>
              <w:rPr>
                <w:rFonts w:asciiTheme="majorHAnsi" w:hAnsiTheme="majorHAnsi"/>
              </w:rPr>
              <w:t>1-1:45</w:t>
            </w:r>
            <w:r w:rsidRPr="00414A79">
              <w:rPr>
                <w:rFonts w:asciiTheme="majorHAnsi" w:hAnsiTheme="majorHAnsi"/>
              </w:rPr>
              <w:t>pm</w:t>
            </w:r>
            <w:r>
              <w:rPr>
                <w:rFonts w:asciiTheme="majorHAnsi" w:hAnsiTheme="majorHAnsi"/>
              </w:rPr>
              <w:t xml:space="preserve"> (science)</w:t>
            </w:r>
          </w:p>
        </w:tc>
        <w:tc>
          <w:tcPr>
            <w:tcW w:w="2025" w:type="dxa"/>
            <w:tcBorders>
              <w:top w:val="single" w:sz="12" w:space="0" w:color="auto"/>
              <w:left w:val="single" w:sz="12" w:space="0" w:color="auto"/>
              <w:bottom w:val="single" w:sz="12" w:space="0" w:color="auto"/>
              <w:right w:val="single" w:sz="12" w:space="0" w:color="auto"/>
            </w:tcBorders>
          </w:tcPr>
          <w:p w14:paraId="33E015AF" w14:textId="77777777" w:rsidR="00E171FB" w:rsidRPr="00414A79" w:rsidRDefault="00E171FB" w:rsidP="00E171FB">
            <w:pPr>
              <w:rPr>
                <w:rFonts w:asciiTheme="majorHAnsi" w:eastAsia="ＭＳ Ｐゴシック" w:hAnsiTheme="majorHAnsi" w:cs="ＭＳ Ｐゴシック"/>
                <w:color w:val="292F33"/>
                <w:spacing w:val="4"/>
                <w:sz w:val="32"/>
                <w:szCs w:val="32"/>
                <w:shd w:val="clear" w:color="auto" w:fill="FFFFFF"/>
              </w:rPr>
            </w:pPr>
          </w:p>
        </w:tc>
        <w:tc>
          <w:tcPr>
            <w:tcW w:w="836" w:type="dxa"/>
            <w:tcBorders>
              <w:top w:val="single" w:sz="12" w:space="0" w:color="auto"/>
              <w:left w:val="single" w:sz="12" w:space="0" w:color="auto"/>
              <w:bottom w:val="single" w:sz="12" w:space="0" w:color="auto"/>
              <w:right w:val="single" w:sz="12" w:space="0" w:color="auto"/>
            </w:tcBorders>
          </w:tcPr>
          <w:p w14:paraId="36ACAB59" w14:textId="77777777" w:rsidR="00E171FB" w:rsidRDefault="00394106" w:rsidP="00E171FB">
            <w:pPr>
              <w:rPr>
                <w:rFonts w:asciiTheme="majorHAnsi" w:hAnsiTheme="majorHAnsi"/>
              </w:rPr>
            </w:pPr>
            <w:r>
              <w:rPr>
                <w:rFonts w:asciiTheme="majorHAnsi" w:hAnsiTheme="majorHAnsi"/>
              </w:rPr>
              <w:t>0</w:t>
            </w:r>
          </w:p>
        </w:tc>
      </w:tr>
      <w:tr w:rsidR="00E171FB" w:rsidRPr="00414A79" w14:paraId="32EBC830" w14:textId="77777777" w:rsidTr="00E171FB">
        <w:trPr>
          <w:trHeight w:val="584"/>
          <w:jc w:val="center"/>
        </w:trPr>
        <w:tc>
          <w:tcPr>
            <w:tcW w:w="1441" w:type="dxa"/>
            <w:tcBorders>
              <w:top w:val="single" w:sz="12" w:space="0" w:color="auto"/>
              <w:left w:val="single" w:sz="12" w:space="0" w:color="auto"/>
              <w:bottom w:val="single" w:sz="12" w:space="0" w:color="auto"/>
              <w:right w:val="single" w:sz="12" w:space="0" w:color="auto"/>
            </w:tcBorders>
          </w:tcPr>
          <w:p w14:paraId="526E6954" w14:textId="77777777" w:rsidR="00E171FB" w:rsidRDefault="00E171FB" w:rsidP="00E171FB">
            <w:pPr>
              <w:rPr>
                <w:rFonts w:asciiTheme="majorHAnsi" w:hAnsiTheme="majorHAnsi"/>
              </w:rPr>
            </w:pPr>
            <w:r>
              <w:rPr>
                <w:rFonts w:asciiTheme="majorHAnsi" w:hAnsiTheme="majorHAnsi"/>
              </w:rPr>
              <w:t>11</w:t>
            </w:r>
          </w:p>
        </w:tc>
        <w:tc>
          <w:tcPr>
            <w:tcW w:w="1808" w:type="dxa"/>
            <w:tcBorders>
              <w:top w:val="single" w:sz="12" w:space="0" w:color="auto"/>
              <w:left w:val="single" w:sz="12" w:space="0" w:color="auto"/>
              <w:bottom w:val="single" w:sz="12" w:space="0" w:color="auto"/>
              <w:right w:val="single" w:sz="12" w:space="0" w:color="auto"/>
            </w:tcBorders>
          </w:tcPr>
          <w:p w14:paraId="70CBA922" w14:textId="77777777" w:rsidR="00E171FB" w:rsidRDefault="00E171FB" w:rsidP="00E171FB">
            <w:pPr>
              <w:rPr>
                <w:rFonts w:asciiTheme="majorHAnsi" w:hAnsiTheme="majorHAnsi"/>
              </w:rPr>
            </w:pPr>
            <w:r>
              <w:rPr>
                <w:rFonts w:asciiTheme="majorHAnsi" w:hAnsiTheme="majorHAnsi"/>
              </w:rPr>
              <w:t>11/18/14</w:t>
            </w:r>
          </w:p>
        </w:tc>
        <w:tc>
          <w:tcPr>
            <w:tcW w:w="2123" w:type="dxa"/>
            <w:tcBorders>
              <w:top w:val="single" w:sz="12" w:space="0" w:color="auto"/>
              <w:left w:val="single" w:sz="12" w:space="0" w:color="auto"/>
              <w:bottom w:val="single" w:sz="12" w:space="0" w:color="auto"/>
              <w:right w:val="single" w:sz="12" w:space="0" w:color="auto"/>
            </w:tcBorders>
          </w:tcPr>
          <w:p w14:paraId="50247396" w14:textId="77777777" w:rsidR="00E171FB" w:rsidRDefault="00E171FB" w:rsidP="00E171FB">
            <w:pPr>
              <w:rPr>
                <w:rFonts w:asciiTheme="majorHAnsi" w:hAnsiTheme="majorHAnsi"/>
              </w:rPr>
            </w:pPr>
            <w:r>
              <w:rPr>
                <w:rFonts w:asciiTheme="majorHAnsi" w:hAnsiTheme="majorHAnsi"/>
              </w:rPr>
              <w:t>1:45-2:30pm (social studies)</w:t>
            </w:r>
          </w:p>
        </w:tc>
        <w:tc>
          <w:tcPr>
            <w:tcW w:w="2025" w:type="dxa"/>
            <w:tcBorders>
              <w:top w:val="single" w:sz="12" w:space="0" w:color="auto"/>
              <w:left w:val="single" w:sz="12" w:space="0" w:color="auto"/>
              <w:bottom w:val="single" w:sz="12" w:space="0" w:color="auto"/>
              <w:right w:val="single" w:sz="12" w:space="0" w:color="auto"/>
            </w:tcBorders>
          </w:tcPr>
          <w:p w14:paraId="2173339C" w14:textId="77777777" w:rsidR="00E171FB" w:rsidRPr="00414A79" w:rsidRDefault="00E171FB" w:rsidP="00E171FB">
            <w:pPr>
              <w:rPr>
                <w:rFonts w:asciiTheme="majorHAnsi" w:eastAsia="ＭＳ Ｐゴシック" w:hAnsiTheme="majorHAnsi" w:cs="ＭＳ Ｐゴシック"/>
                <w:color w:val="292F33"/>
                <w:spacing w:val="4"/>
                <w:sz w:val="32"/>
                <w:szCs w:val="32"/>
                <w:shd w:val="clear" w:color="auto" w:fill="FFFFFF"/>
              </w:rPr>
            </w:pPr>
          </w:p>
        </w:tc>
        <w:tc>
          <w:tcPr>
            <w:tcW w:w="836" w:type="dxa"/>
            <w:tcBorders>
              <w:top w:val="single" w:sz="12" w:space="0" w:color="auto"/>
              <w:left w:val="single" w:sz="12" w:space="0" w:color="auto"/>
              <w:bottom w:val="single" w:sz="12" w:space="0" w:color="auto"/>
              <w:right w:val="single" w:sz="12" w:space="0" w:color="auto"/>
            </w:tcBorders>
          </w:tcPr>
          <w:p w14:paraId="5B8FB3A6" w14:textId="77777777" w:rsidR="00E171FB" w:rsidRDefault="00394106" w:rsidP="00E171FB">
            <w:pPr>
              <w:rPr>
                <w:rFonts w:asciiTheme="majorHAnsi" w:hAnsiTheme="majorHAnsi"/>
              </w:rPr>
            </w:pPr>
            <w:r>
              <w:rPr>
                <w:rFonts w:asciiTheme="majorHAnsi" w:hAnsiTheme="majorHAnsi"/>
              </w:rPr>
              <w:t>0</w:t>
            </w:r>
          </w:p>
        </w:tc>
      </w:tr>
      <w:tr w:rsidR="00E171FB" w:rsidRPr="00414A79" w14:paraId="379E8361" w14:textId="77777777" w:rsidTr="00E171FB">
        <w:trPr>
          <w:trHeight w:val="584"/>
          <w:jc w:val="center"/>
        </w:trPr>
        <w:tc>
          <w:tcPr>
            <w:tcW w:w="1441" w:type="dxa"/>
            <w:tcBorders>
              <w:top w:val="single" w:sz="12" w:space="0" w:color="auto"/>
              <w:left w:val="single" w:sz="12" w:space="0" w:color="auto"/>
              <w:bottom w:val="single" w:sz="12" w:space="0" w:color="auto"/>
              <w:right w:val="single" w:sz="12" w:space="0" w:color="auto"/>
            </w:tcBorders>
          </w:tcPr>
          <w:p w14:paraId="1A6BADF6" w14:textId="77777777" w:rsidR="00E171FB" w:rsidRDefault="00E171FB" w:rsidP="00E171FB">
            <w:pPr>
              <w:rPr>
                <w:rFonts w:asciiTheme="majorHAnsi" w:hAnsiTheme="majorHAnsi"/>
              </w:rPr>
            </w:pPr>
            <w:r>
              <w:rPr>
                <w:rFonts w:asciiTheme="majorHAnsi" w:hAnsiTheme="majorHAnsi"/>
              </w:rPr>
              <w:t>12</w:t>
            </w:r>
          </w:p>
        </w:tc>
        <w:tc>
          <w:tcPr>
            <w:tcW w:w="1808" w:type="dxa"/>
            <w:tcBorders>
              <w:top w:val="single" w:sz="12" w:space="0" w:color="auto"/>
              <w:left w:val="single" w:sz="12" w:space="0" w:color="auto"/>
              <w:bottom w:val="single" w:sz="12" w:space="0" w:color="auto"/>
              <w:right w:val="single" w:sz="12" w:space="0" w:color="auto"/>
            </w:tcBorders>
          </w:tcPr>
          <w:p w14:paraId="2FFD65A6" w14:textId="77777777" w:rsidR="00E171FB" w:rsidRDefault="00E171FB" w:rsidP="00E171FB">
            <w:pPr>
              <w:rPr>
                <w:rFonts w:asciiTheme="majorHAnsi" w:hAnsiTheme="majorHAnsi"/>
              </w:rPr>
            </w:pPr>
            <w:r>
              <w:rPr>
                <w:rFonts w:asciiTheme="majorHAnsi" w:hAnsiTheme="majorHAnsi"/>
              </w:rPr>
              <w:t>11/25/14</w:t>
            </w:r>
          </w:p>
        </w:tc>
        <w:tc>
          <w:tcPr>
            <w:tcW w:w="2123" w:type="dxa"/>
            <w:tcBorders>
              <w:top w:val="single" w:sz="12" w:space="0" w:color="auto"/>
              <w:left w:val="single" w:sz="12" w:space="0" w:color="auto"/>
              <w:bottom w:val="single" w:sz="12" w:space="0" w:color="auto"/>
              <w:right w:val="single" w:sz="12" w:space="0" w:color="auto"/>
            </w:tcBorders>
          </w:tcPr>
          <w:p w14:paraId="27315C62" w14:textId="77777777" w:rsidR="00E171FB" w:rsidRDefault="00E171FB" w:rsidP="00E171FB">
            <w:pPr>
              <w:rPr>
                <w:rFonts w:asciiTheme="majorHAnsi" w:hAnsiTheme="majorHAnsi"/>
              </w:rPr>
            </w:pPr>
            <w:r>
              <w:rPr>
                <w:rFonts w:asciiTheme="majorHAnsi" w:hAnsiTheme="majorHAnsi"/>
              </w:rPr>
              <w:t>1:45-2:30pm (social studies)</w:t>
            </w:r>
          </w:p>
        </w:tc>
        <w:tc>
          <w:tcPr>
            <w:tcW w:w="2025" w:type="dxa"/>
            <w:tcBorders>
              <w:top w:val="single" w:sz="12" w:space="0" w:color="auto"/>
              <w:left w:val="single" w:sz="12" w:space="0" w:color="auto"/>
              <w:bottom w:val="single" w:sz="12" w:space="0" w:color="auto"/>
              <w:right w:val="single" w:sz="12" w:space="0" w:color="auto"/>
            </w:tcBorders>
          </w:tcPr>
          <w:p w14:paraId="2BB1F598" w14:textId="77777777" w:rsidR="00E171FB" w:rsidRPr="00414A79" w:rsidRDefault="00E171FB" w:rsidP="00E171FB">
            <w:pPr>
              <w:rPr>
                <w:rFonts w:asciiTheme="majorHAnsi" w:hAnsiTheme="majorHAnsi"/>
                <w:sz w:val="32"/>
                <w:szCs w:val="32"/>
              </w:rPr>
            </w:pPr>
          </w:p>
        </w:tc>
        <w:tc>
          <w:tcPr>
            <w:tcW w:w="836" w:type="dxa"/>
            <w:tcBorders>
              <w:top w:val="single" w:sz="12" w:space="0" w:color="auto"/>
              <w:left w:val="single" w:sz="12" w:space="0" w:color="auto"/>
              <w:bottom w:val="single" w:sz="12" w:space="0" w:color="auto"/>
              <w:right w:val="single" w:sz="12" w:space="0" w:color="auto"/>
            </w:tcBorders>
          </w:tcPr>
          <w:p w14:paraId="65278176" w14:textId="77777777" w:rsidR="00E171FB" w:rsidRDefault="00394106" w:rsidP="00E171FB">
            <w:pPr>
              <w:rPr>
                <w:rFonts w:asciiTheme="majorHAnsi" w:hAnsiTheme="majorHAnsi"/>
              </w:rPr>
            </w:pPr>
            <w:r>
              <w:rPr>
                <w:rFonts w:asciiTheme="majorHAnsi" w:hAnsiTheme="majorHAnsi"/>
              </w:rPr>
              <w:t>0</w:t>
            </w:r>
          </w:p>
        </w:tc>
      </w:tr>
      <w:tr w:rsidR="00394106" w:rsidRPr="00414A79" w14:paraId="44104416" w14:textId="77777777" w:rsidTr="00E171FB">
        <w:trPr>
          <w:trHeight w:val="584"/>
          <w:jc w:val="center"/>
        </w:trPr>
        <w:tc>
          <w:tcPr>
            <w:tcW w:w="1441" w:type="dxa"/>
            <w:tcBorders>
              <w:top w:val="single" w:sz="12" w:space="0" w:color="auto"/>
              <w:left w:val="single" w:sz="12" w:space="0" w:color="auto"/>
              <w:bottom w:val="single" w:sz="12" w:space="0" w:color="auto"/>
              <w:right w:val="single" w:sz="12" w:space="0" w:color="auto"/>
            </w:tcBorders>
          </w:tcPr>
          <w:p w14:paraId="5722EF36" w14:textId="77777777" w:rsidR="00394106" w:rsidRDefault="00394106" w:rsidP="00E171FB">
            <w:pPr>
              <w:rPr>
                <w:rFonts w:asciiTheme="majorHAnsi" w:hAnsiTheme="majorHAnsi"/>
              </w:rPr>
            </w:pPr>
            <w:r>
              <w:rPr>
                <w:rFonts w:asciiTheme="majorHAnsi" w:hAnsiTheme="majorHAnsi"/>
              </w:rPr>
              <w:t>13</w:t>
            </w:r>
          </w:p>
        </w:tc>
        <w:tc>
          <w:tcPr>
            <w:tcW w:w="1808" w:type="dxa"/>
            <w:tcBorders>
              <w:top w:val="single" w:sz="12" w:space="0" w:color="auto"/>
              <w:left w:val="single" w:sz="12" w:space="0" w:color="auto"/>
              <w:bottom w:val="single" w:sz="12" w:space="0" w:color="auto"/>
              <w:right w:val="single" w:sz="12" w:space="0" w:color="auto"/>
            </w:tcBorders>
          </w:tcPr>
          <w:p w14:paraId="723FD5B0" w14:textId="77777777" w:rsidR="00394106" w:rsidRDefault="00394106" w:rsidP="00E171FB">
            <w:pPr>
              <w:rPr>
                <w:rFonts w:asciiTheme="majorHAnsi" w:hAnsiTheme="majorHAnsi"/>
              </w:rPr>
            </w:pPr>
            <w:r>
              <w:rPr>
                <w:rFonts w:asciiTheme="majorHAnsi" w:hAnsiTheme="majorHAnsi"/>
              </w:rPr>
              <w:t>11/25/14</w:t>
            </w:r>
          </w:p>
        </w:tc>
        <w:tc>
          <w:tcPr>
            <w:tcW w:w="2123" w:type="dxa"/>
            <w:tcBorders>
              <w:top w:val="single" w:sz="12" w:space="0" w:color="auto"/>
              <w:left w:val="single" w:sz="12" w:space="0" w:color="auto"/>
              <w:bottom w:val="single" w:sz="12" w:space="0" w:color="auto"/>
              <w:right w:val="single" w:sz="12" w:space="0" w:color="auto"/>
            </w:tcBorders>
          </w:tcPr>
          <w:p w14:paraId="15F5B06F" w14:textId="77777777" w:rsidR="00394106" w:rsidRDefault="00394106" w:rsidP="00394106">
            <w:pPr>
              <w:rPr>
                <w:rFonts w:asciiTheme="majorHAnsi" w:hAnsiTheme="majorHAnsi"/>
              </w:rPr>
            </w:pPr>
            <w:r>
              <w:rPr>
                <w:rFonts w:asciiTheme="majorHAnsi" w:hAnsiTheme="majorHAnsi"/>
              </w:rPr>
              <w:t>12:15-1</w:t>
            </w:r>
            <w:r w:rsidRPr="00414A79">
              <w:rPr>
                <w:rFonts w:asciiTheme="majorHAnsi" w:hAnsiTheme="majorHAnsi"/>
              </w:rPr>
              <w:t>pm</w:t>
            </w:r>
            <w:r>
              <w:rPr>
                <w:rFonts w:asciiTheme="majorHAnsi" w:hAnsiTheme="majorHAnsi"/>
              </w:rPr>
              <w:t xml:space="preserve"> (math)</w:t>
            </w:r>
          </w:p>
        </w:tc>
        <w:tc>
          <w:tcPr>
            <w:tcW w:w="2025" w:type="dxa"/>
            <w:tcBorders>
              <w:top w:val="single" w:sz="12" w:space="0" w:color="auto"/>
              <w:left w:val="single" w:sz="12" w:space="0" w:color="auto"/>
              <w:bottom w:val="single" w:sz="12" w:space="0" w:color="auto"/>
              <w:right w:val="single" w:sz="12" w:space="0" w:color="auto"/>
            </w:tcBorders>
          </w:tcPr>
          <w:p w14:paraId="0D7E5098" w14:textId="77777777" w:rsidR="00394106" w:rsidRPr="00414A79" w:rsidRDefault="00394106" w:rsidP="00394106">
            <w:pPr>
              <w:tabs>
                <w:tab w:val="right" w:pos="1809"/>
              </w:tabs>
              <w:rPr>
                <w:rFonts w:asciiTheme="majorHAnsi" w:eastAsia="ＭＳ Ｐゴシック" w:hAnsiTheme="majorHAnsi" w:cs="ＭＳ Ｐゴシック"/>
                <w:color w:val="292F33"/>
                <w:spacing w:val="4"/>
                <w:sz w:val="32"/>
                <w:szCs w:val="32"/>
                <w:shd w:val="clear" w:color="auto" w:fill="FFFFFF"/>
              </w:rPr>
            </w:pPr>
            <w:r>
              <w:rPr>
                <w:rFonts w:asciiTheme="majorHAnsi" w:hAnsiTheme="majorHAnsi"/>
                <w:sz w:val="32"/>
                <w:szCs w:val="32"/>
              </w:rPr>
              <w:tab/>
            </w:r>
          </w:p>
        </w:tc>
        <w:tc>
          <w:tcPr>
            <w:tcW w:w="836" w:type="dxa"/>
            <w:tcBorders>
              <w:top w:val="single" w:sz="12" w:space="0" w:color="auto"/>
              <w:left w:val="single" w:sz="12" w:space="0" w:color="auto"/>
              <w:bottom w:val="single" w:sz="12" w:space="0" w:color="auto"/>
              <w:right w:val="single" w:sz="12" w:space="0" w:color="auto"/>
            </w:tcBorders>
          </w:tcPr>
          <w:p w14:paraId="41E68886" w14:textId="77777777" w:rsidR="00394106" w:rsidRDefault="00394106" w:rsidP="00E171FB">
            <w:pPr>
              <w:rPr>
                <w:rFonts w:asciiTheme="majorHAnsi" w:hAnsiTheme="majorHAnsi"/>
              </w:rPr>
            </w:pPr>
            <w:r>
              <w:rPr>
                <w:rFonts w:asciiTheme="majorHAnsi" w:hAnsiTheme="majorHAnsi"/>
              </w:rPr>
              <w:t>0</w:t>
            </w:r>
          </w:p>
        </w:tc>
      </w:tr>
    </w:tbl>
    <w:p w14:paraId="3F10DDCE" w14:textId="77777777" w:rsidR="008B3A59" w:rsidRDefault="008B3A59" w:rsidP="00D678D8">
      <w:pPr>
        <w:widowControl w:val="0"/>
        <w:autoSpaceDE w:val="0"/>
        <w:autoSpaceDN w:val="0"/>
        <w:adjustRightInd w:val="0"/>
        <w:spacing w:after="0" w:line="480" w:lineRule="auto"/>
        <w:rPr>
          <w:rFonts w:ascii="Arial" w:hAnsi="Arial" w:cs="Arial"/>
          <w:b/>
          <w:sz w:val="26"/>
          <w:szCs w:val="26"/>
        </w:rPr>
      </w:pPr>
    </w:p>
    <w:p w14:paraId="0519EB33" w14:textId="77777777" w:rsidR="00394106" w:rsidRDefault="00394106" w:rsidP="00D678D8">
      <w:pPr>
        <w:widowControl w:val="0"/>
        <w:autoSpaceDE w:val="0"/>
        <w:autoSpaceDN w:val="0"/>
        <w:adjustRightInd w:val="0"/>
        <w:spacing w:after="0" w:line="480" w:lineRule="auto"/>
        <w:rPr>
          <w:rFonts w:ascii="Arial" w:hAnsi="Arial" w:cs="Arial"/>
          <w:b/>
          <w:sz w:val="26"/>
          <w:szCs w:val="26"/>
        </w:rPr>
      </w:pPr>
    </w:p>
    <w:p w14:paraId="4E60C251" w14:textId="77777777" w:rsidR="00394106" w:rsidRDefault="00394106" w:rsidP="00D678D8">
      <w:pPr>
        <w:widowControl w:val="0"/>
        <w:autoSpaceDE w:val="0"/>
        <w:autoSpaceDN w:val="0"/>
        <w:adjustRightInd w:val="0"/>
        <w:spacing w:after="0" w:line="480" w:lineRule="auto"/>
        <w:rPr>
          <w:rFonts w:ascii="Arial" w:hAnsi="Arial" w:cs="Arial"/>
          <w:b/>
          <w:sz w:val="26"/>
          <w:szCs w:val="26"/>
        </w:rPr>
      </w:pPr>
    </w:p>
    <w:p w14:paraId="710B7F81" w14:textId="77777777" w:rsidR="00394106" w:rsidRDefault="00394106" w:rsidP="00D678D8">
      <w:pPr>
        <w:widowControl w:val="0"/>
        <w:autoSpaceDE w:val="0"/>
        <w:autoSpaceDN w:val="0"/>
        <w:adjustRightInd w:val="0"/>
        <w:spacing w:after="0" w:line="480" w:lineRule="auto"/>
        <w:rPr>
          <w:rFonts w:ascii="Arial" w:hAnsi="Arial" w:cs="Arial"/>
          <w:b/>
          <w:sz w:val="26"/>
          <w:szCs w:val="26"/>
        </w:rPr>
      </w:pPr>
    </w:p>
    <w:p w14:paraId="61276F26" w14:textId="77777777" w:rsidR="00394106" w:rsidRPr="00D678D8" w:rsidRDefault="00394106" w:rsidP="00D678D8">
      <w:pPr>
        <w:widowControl w:val="0"/>
        <w:autoSpaceDE w:val="0"/>
        <w:autoSpaceDN w:val="0"/>
        <w:adjustRightInd w:val="0"/>
        <w:spacing w:after="0" w:line="480" w:lineRule="auto"/>
        <w:rPr>
          <w:rFonts w:ascii="Arial" w:hAnsi="Arial" w:cs="Arial"/>
          <w:b/>
          <w:sz w:val="26"/>
          <w:szCs w:val="26"/>
        </w:rPr>
      </w:pPr>
    </w:p>
    <w:p w14:paraId="40DFE53D" w14:textId="77777777" w:rsidR="007B3990" w:rsidRDefault="007B3990" w:rsidP="007B3990">
      <w:pPr>
        <w:widowControl w:val="0"/>
        <w:autoSpaceDE w:val="0"/>
        <w:autoSpaceDN w:val="0"/>
        <w:adjustRightInd w:val="0"/>
        <w:spacing w:after="0"/>
        <w:rPr>
          <w:rFonts w:ascii="Arial" w:hAnsi="Arial" w:cs="Arial"/>
          <w:sz w:val="26"/>
          <w:szCs w:val="26"/>
        </w:rPr>
      </w:pPr>
    </w:p>
    <w:p w14:paraId="2CFD45B9" w14:textId="720ACE34" w:rsidR="007D4322" w:rsidRDefault="007D4322" w:rsidP="007B3990">
      <w:pPr>
        <w:widowControl w:val="0"/>
        <w:autoSpaceDE w:val="0"/>
        <w:autoSpaceDN w:val="0"/>
        <w:adjustRightInd w:val="0"/>
        <w:spacing w:after="0"/>
        <w:rPr>
          <w:rFonts w:ascii="Arial" w:hAnsi="Arial" w:cs="Arial"/>
          <w:sz w:val="26"/>
          <w:szCs w:val="26"/>
        </w:rPr>
      </w:pPr>
      <w:r>
        <w:rPr>
          <w:rFonts w:ascii="Arial" w:hAnsi="Arial" w:cs="Arial"/>
          <w:noProof/>
          <w:sz w:val="26"/>
          <w:szCs w:val="26"/>
          <w:lang w:eastAsia="en-US"/>
        </w:rPr>
        <w:drawing>
          <wp:inline distT="0" distB="0" distL="0" distR="0" wp14:anchorId="3D0BF592" wp14:editId="1919136C">
            <wp:extent cx="5181600" cy="8089900"/>
            <wp:effectExtent l="0" t="0" r="0" b="12700"/>
            <wp:docPr id="1" name="Picture 1" descr="Macintosh HD:Users:hanaljubicic:Desktop:Screen shot 2014-12-03 at 11.10.41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hanaljubicic:Desktop:Screen shot 2014-12-03 at 11.10.41 P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81600" cy="8089900"/>
                    </a:xfrm>
                    <a:prstGeom prst="rect">
                      <a:avLst/>
                    </a:prstGeom>
                    <a:noFill/>
                    <a:ln>
                      <a:noFill/>
                    </a:ln>
                  </pic:spPr>
                </pic:pic>
              </a:graphicData>
            </a:graphic>
          </wp:inline>
        </w:drawing>
      </w:r>
      <w:bookmarkStart w:id="0" w:name="_GoBack"/>
      <w:bookmarkEnd w:id="0"/>
    </w:p>
    <w:p w14:paraId="0B68A626" w14:textId="77777777" w:rsidR="007D4322" w:rsidRDefault="007D4322" w:rsidP="007B3990">
      <w:pPr>
        <w:widowControl w:val="0"/>
        <w:autoSpaceDE w:val="0"/>
        <w:autoSpaceDN w:val="0"/>
        <w:adjustRightInd w:val="0"/>
        <w:spacing w:after="0"/>
        <w:rPr>
          <w:rFonts w:ascii="Arial" w:hAnsi="Arial" w:cs="Arial"/>
          <w:sz w:val="26"/>
          <w:szCs w:val="26"/>
        </w:rPr>
      </w:pPr>
    </w:p>
    <w:p w14:paraId="719E9582" w14:textId="77777777" w:rsidR="007D4322" w:rsidRPr="00E7535F" w:rsidRDefault="007D4322" w:rsidP="007B3990">
      <w:pPr>
        <w:widowControl w:val="0"/>
        <w:autoSpaceDE w:val="0"/>
        <w:autoSpaceDN w:val="0"/>
        <w:adjustRightInd w:val="0"/>
        <w:spacing w:after="0"/>
        <w:rPr>
          <w:rFonts w:ascii="Arial" w:hAnsi="Arial" w:cs="Arial"/>
          <w:sz w:val="26"/>
          <w:szCs w:val="26"/>
        </w:rPr>
      </w:pPr>
    </w:p>
    <w:p w14:paraId="686A263B" w14:textId="77777777" w:rsidR="00AA1FDF" w:rsidRPr="00394106" w:rsidRDefault="007B3990" w:rsidP="007B3990">
      <w:pPr>
        <w:widowControl w:val="0"/>
        <w:autoSpaceDE w:val="0"/>
        <w:autoSpaceDN w:val="0"/>
        <w:adjustRightInd w:val="0"/>
        <w:spacing w:after="0"/>
        <w:rPr>
          <w:rFonts w:ascii="Arial" w:hAnsi="Arial" w:cs="Arial"/>
          <w:b/>
          <w:sz w:val="26"/>
          <w:szCs w:val="26"/>
        </w:rPr>
      </w:pPr>
      <w:r w:rsidRPr="00394106">
        <w:rPr>
          <w:rFonts w:ascii="Arial" w:hAnsi="Arial" w:cs="Arial"/>
          <w:b/>
          <w:sz w:val="26"/>
          <w:szCs w:val="26"/>
        </w:rPr>
        <w:t>What has been the outcome of those efforts</w:t>
      </w:r>
      <w:proofErr w:type="gramStart"/>
      <w:r w:rsidRPr="00394106">
        <w:rPr>
          <w:rFonts w:ascii="Arial" w:hAnsi="Arial" w:cs="Arial"/>
          <w:b/>
          <w:sz w:val="26"/>
          <w:szCs w:val="26"/>
        </w:rPr>
        <w:t>;</w:t>
      </w:r>
      <w:proofErr w:type="gramEnd"/>
      <w:r w:rsidRPr="00394106">
        <w:rPr>
          <w:rFonts w:ascii="Arial" w:hAnsi="Arial" w:cs="Arial"/>
          <w:b/>
          <w:sz w:val="26"/>
          <w:szCs w:val="26"/>
        </w:rPr>
        <w:t xml:space="preserve"> what has worked and what has not?</w:t>
      </w:r>
    </w:p>
    <w:p w14:paraId="4B4993CD" w14:textId="77777777" w:rsidR="00D678D8" w:rsidRDefault="00D678D8" w:rsidP="007B3990">
      <w:pPr>
        <w:widowControl w:val="0"/>
        <w:autoSpaceDE w:val="0"/>
        <w:autoSpaceDN w:val="0"/>
        <w:adjustRightInd w:val="0"/>
        <w:spacing w:after="0"/>
        <w:rPr>
          <w:rFonts w:ascii="Arial" w:hAnsi="Arial" w:cs="Arial"/>
          <w:sz w:val="26"/>
          <w:szCs w:val="26"/>
        </w:rPr>
      </w:pPr>
    </w:p>
    <w:p w14:paraId="60B80EAA" w14:textId="77777777" w:rsidR="00394106" w:rsidRDefault="00394106" w:rsidP="00394106">
      <w:pPr>
        <w:widowControl w:val="0"/>
        <w:autoSpaceDE w:val="0"/>
        <w:autoSpaceDN w:val="0"/>
        <w:adjustRightInd w:val="0"/>
        <w:spacing w:after="0" w:line="480" w:lineRule="auto"/>
        <w:rPr>
          <w:rFonts w:ascii="Arial" w:hAnsi="Arial" w:cs="Arial"/>
          <w:sz w:val="26"/>
          <w:szCs w:val="26"/>
        </w:rPr>
      </w:pPr>
      <w:r>
        <w:rPr>
          <w:rFonts w:ascii="Arial" w:hAnsi="Arial" w:cs="Arial"/>
          <w:sz w:val="26"/>
          <w:szCs w:val="26"/>
        </w:rPr>
        <w:tab/>
        <w:t xml:space="preserve">The data shows a significant decrease in the behavior. The interventions did seem to be effective, but the intervention and data collection process was chaotic. Although the behavior addressed in this report did significantly decrease, the student developed another undesirable behavior. Towards the end of the day, the student would begin to cry for about 20-35 minutes saying she missed her mother and her brother. This is unusual behavior for this student, who exhibits a cheery attitude at all times. The specialists at the school were concerned about this behavior and pulled the student out for more therapy. This student already gets pulled out for counseling, visual impairment, physical, and occupational therapy. </w:t>
      </w:r>
    </w:p>
    <w:p w14:paraId="10177EE1" w14:textId="77777777" w:rsidR="00F634CE" w:rsidRDefault="00394106" w:rsidP="00394106">
      <w:pPr>
        <w:widowControl w:val="0"/>
        <w:autoSpaceDE w:val="0"/>
        <w:autoSpaceDN w:val="0"/>
        <w:adjustRightInd w:val="0"/>
        <w:spacing w:after="0" w:line="480" w:lineRule="auto"/>
        <w:rPr>
          <w:rFonts w:ascii="Arial" w:hAnsi="Arial" w:cs="Arial"/>
          <w:sz w:val="26"/>
          <w:szCs w:val="26"/>
        </w:rPr>
      </w:pPr>
      <w:r>
        <w:rPr>
          <w:rFonts w:ascii="Arial" w:hAnsi="Arial" w:cs="Arial"/>
          <w:sz w:val="26"/>
          <w:szCs w:val="26"/>
        </w:rPr>
        <w:tab/>
        <w:t xml:space="preserve">I collected data during the subject blocks where the student was present and an intervention was attempted. However, the data is not completely reliable because she was sometimes pulled out for parts of the lesson. </w:t>
      </w:r>
      <w:r w:rsidR="00F634CE">
        <w:rPr>
          <w:rFonts w:ascii="Arial" w:hAnsi="Arial" w:cs="Arial"/>
          <w:sz w:val="26"/>
          <w:szCs w:val="26"/>
        </w:rPr>
        <w:t xml:space="preserve">During the early weeks of my data collection was when this new behavior was surfacing and chaos ensued. </w:t>
      </w:r>
      <w:r>
        <w:rPr>
          <w:rFonts w:ascii="Arial" w:hAnsi="Arial" w:cs="Arial"/>
          <w:sz w:val="26"/>
          <w:szCs w:val="26"/>
        </w:rPr>
        <w:t xml:space="preserve">If I had more chance to collect complete data, I would be able to get a better understanding of the effectiveness of the intervention. </w:t>
      </w:r>
    </w:p>
    <w:p w14:paraId="706B3F86" w14:textId="77777777" w:rsidR="00F634CE" w:rsidRDefault="00394106" w:rsidP="00F634CE">
      <w:pPr>
        <w:widowControl w:val="0"/>
        <w:autoSpaceDE w:val="0"/>
        <w:autoSpaceDN w:val="0"/>
        <w:adjustRightInd w:val="0"/>
        <w:spacing w:after="0" w:line="480" w:lineRule="auto"/>
        <w:ind w:firstLine="720"/>
        <w:rPr>
          <w:rFonts w:ascii="Arial" w:hAnsi="Arial" w:cs="Arial"/>
          <w:sz w:val="26"/>
          <w:szCs w:val="26"/>
        </w:rPr>
      </w:pPr>
      <w:r>
        <w:rPr>
          <w:rFonts w:ascii="Arial" w:hAnsi="Arial" w:cs="Arial"/>
          <w:sz w:val="26"/>
          <w:szCs w:val="26"/>
        </w:rPr>
        <w:t xml:space="preserve">However, for the </w:t>
      </w:r>
      <w:r w:rsidR="00F634CE">
        <w:rPr>
          <w:rFonts w:ascii="Arial" w:hAnsi="Arial" w:cs="Arial"/>
          <w:sz w:val="26"/>
          <w:szCs w:val="26"/>
        </w:rPr>
        <w:t xml:space="preserve">last few days of my intervention, I had more time with the student and I was able to fully implement my interventions (especially during literacy instruction- which is the most important). The breaks helped this student monitor her own behavior. I noticed during each lesson she put more effort towards participating simply because of her increased engagement. </w:t>
      </w:r>
    </w:p>
    <w:p w14:paraId="5D70E3F3" w14:textId="77777777" w:rsidR="00394106" w:rsidRDefault="00F634CE" w:rsidP="00F634CE">
      <w:pPr>
        <w:widowControl w:val="0"/>
        <w:autoSpaceDE w:val="0"/>
        <w:autoSpaceDN w:val="0"/>
        <w:adjustRightInd w:val="0"/>
        <w:spacing w:after="0" w:line="480" w:lineRule="auto"/>
        <w:ind w:firstLine="720"/>
        <w:rPr>
          <w:rFonts w:ascii="Arial" w:hAnsi="Arial" w:cs="Arial"/>
          <w:sz w:val="26"/>
          <w:szCs w:val="26"/>
        </w:rPr>
      </w:pPr>
      <w:r>
        <w:rPr>
          <w:rFonts w:ascii="Arial" w:hAnsi="Arial" w:cs="Arial"/>
          <w:sz w:val="26"/>
          <w:szCs w:val="26"/>
        </w:rPr>
        <w:t xml:space="preserve">I think this specialized setting allows for interventions like individual “brain breaks” to be implemented. In other settings, it might be distracting to peers if one student is allowed to take breaks with </w:t>
      </w:r>
      <w:proofErr w:type="spellStart"/>
      <w:r>
        <w:rPr>
          <w:rFonts w:ascii="Arial" w:hAnsi="Arial" w:cs="Arial"/>
          <w:sz w:val="26"/>
          <w:szCs w:val="26"/>
        </w:rPr>
        <w:t>iPad</w:t>
      </w:r>
      <w:proofErr w:type="spellEnd"/>
      <w:r>
        <w:rPr>
          <w:rFonts w:ascii="Arial" w:hAnsi="Arial" w:cs="Arial"/>
          <w:sz w:val="26"/>
          <w:szCs w:val="26"/>
        </w:rPr>
        <w:t xml:space="preserve">, water, books, etc. In this setting, there is a widespread understanding that everyone has different needs and what’s “fair” is not always equal. The other peers were not fazed and didn’t even ask questions about the “breaks” intervention. In a general education classroom, this intervention may be more difficult. </w:t>
      </w:r>
    </w:p>
    <w:p w14:paraId="4EE5CD40" w14:textId="77777777" w:rsidR="00F634CE" w:rsidRDefault="00F634CE" w:rsidP="00F634CE">
      <w:pPr>
        <w:widowControl w:val="0"/>
        <w:autoSpaceDE w:val="0"/>
        <w:autoSpaceDN w:val="0"/>
        <w:adjustRightInd w:val="0"/>
        <w:spacing w:after="0" w:line="480" w:lineRule="auto"/>
        <w:ind w:firstLine="720"/>
        <w:rPr>
          <w:rFonts w:ascii="Arial" w:hAnsi="Arial" w:cs="Arial"/>
          <w:sz w:val="26"/>
          <w:szCs w:val="26"/>
        </w:rPr>
      </w:pPr>
      <w:r>
        <w:rPr>
          <w:rFonts w:ascii="Arial" w:hAnsi="Arial" w:cs="Arial"/>
          <w:sz w:val="26"/>
          <w:szCs w:val="26"/>
        </w:rPr>
        <w:t xml:space="preserve">During my FBA data collection and through out my student teaching experience, I noticed that the classwork is not differentiated enough to meet the target student (and other students in the classroom)’s needs. I modified a lot of the work that the classroom teacher planned, and this also helped decrease the student’s behavior. Before, this student would sit through instruction and then listen to a worksheet and recite answers while a teacher or an aide would write them for her. Now, I modified question answer worksheets to include circling, matching, cut and paste. This way, the student can be more engaged and independent and doesn’t need to rely on a teacher in order to complete a task. </w:t>
      </w:r>
      <w:r w:rsidR="00217060">
        <w:rPr>
          <w:rFonts w:ascii="Arial" w:hAnsi="Arial" w:cs="Arial"/>
          <w:sz w:val="26"/>
          <w:szCs w:val="26"/>
        </w:rPr>
        <w:t xml:space="preserve">I have attached an example of a differentiated lesson that I modified for this student to this report. </w:t>
      </w:r>
    </w:p>
    <w:p w14:paraId="60FFE046" w14:textId="09E07AB4" w:rsidR="007B3990" w:rsidRPr="00E7535F" w:rsidRDefault="00161C8A" w:rsidP="00E7535F">
      <w:pPr>
        <w:tabs>
          <w:tab w:val="left" w:pos="720"/>
          <w:tab w:val="left" w:pos="1740"/>
        </w:tabs>
        <w:spacing w:after="0" w:line="480" w:lineRule="auto"/>
        <w:rPr>
          <w:rFonts w:ascii="Arial" w:hAnsi="Arial"/>
          <w:sz w:val="26"/>
          <w:szCs w:val="26"/>
        </w:rPr>
      </w:pPr>
      <w:r>
        <w:rPr>
          <w:rFonts w:ascii="Arial" w:hAnsi="Arial"/>
          <w:sz w:val="26"/>
          <w:szCs w:val="26"/>
        </w:rPr>
        <w:tab/>
        <w:t xml:space="preserve">I hope to further support this student with this intervention. Although the data collection process was interrupted a bit, I truly believe this intervention was beginning to work. Short, structured breaks are a perfect solution for this behavior and it also pertains to her needs as stated in her IEP. Also, this setting requires a lot of differentiation. When I attend as a student teacher in January 5 days a week (as opposed to the 2 days a week I am attending now), I will put effort to aide my mentor teacher in differentiating the work that she finds or creates for the students. I am proud to say that this intervention was effective so far and I will continue to implement it and collect data on it to see if the long and </w:t>
      </w:r>
      <w:proofErr w:type="gramStart"/>
      <w:r>
        <w:rPr>
          <w:rFonts w:ascii="Arial" w:hAnsi="Arial"/>
          <w:sz w:val="26"/>
          <w:szCs w:val="26"/>
        </w:rPr>
        <w:t>short term</w:t>
      </w:r>
      <w:proofErr w:type="gramEnd"/>
      <w:r>
        <w:rPr>
          <w:rFonts w:ascii="Arial" w:hAnsi="Arial"/>
          <w:sz w:val="26"/>
          <w:szCs w:val="26"/>
        </w:rPr>
        <w:t xml:space="preserve"> strategies are continuously effective. </w:t>
      </w:r>
    </w:p>
    <w:p w14:paraId="534BB6F8" w14:textId="77777777" w:rsidR="009A71A1" w:rsidRPr="009A71A1" w:rsidRDefault="009A71A1" w:rsidP="009A71A1">
      <w:pPr>
        <w:spacing w:after="0" w:line="480" w:lineRule="auto"/>
        <w:rPr>
          <w:rFonts w:ascii="Arial" w:hAnsi="Arial"/>
        </w:rPr>
      </w:pPr>
    </w:p>
    <w:p w14:paraId="1AB72442" w14:textId="77777777" w:rsidR="005E5752" w:rsidRPr="00B76F41" w:rsidRDefault="00B76F41">
      <w:pPr>
        <w:rPr>
          <w:rFonts w:ascii="Arial" w:hAnsi="Arial"/>
        </w:rPr>
      </w:pPr>
      <w:r>
        <w:tab/>
      </w:r>
    </w:p>
    <w:sectPr w:rsidR="005E5752" w:rsidRPr="00B76F41" w:rsidSect="009A71A1">
      <w:pgSz w:w="12240" w:h="15840"/>
      <w:pgMar w:top="1440"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Ｐ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8C12E8"/>
    <w:multiLevelType w:val="hybridMultilevel"/>
    <w:tmpl w:val="F09E66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1A1"/>
    <w:rsid w:val="00025964"/>
    <w:rsid w:val="00161C8A"/>
    <w:rsid w:val="00217060"/>
    <w:rsid w:val="00394106"/>
    <w:rsid w:val="003E1040"/>
    <w:rsid w:val="00470D27"/>
    <w:rsid w:val="00490830"/>
    <w:rsid w:val="005B0EBA"/>
    <w:rsid w:val="005E5752"/>
    <w:rsid w:val="007B3990"/>
    <w:rsid w:val="007D4322"/>
    <w:rsid w:val="00845710"/>
    <w:rsid w:val="008B3A59"/>
    <w:rsid w:val="0098457A"/>
    <w:rsid w:val="009A71A1"/>
    <w:rsid w:val="009E68AF"/>
    <w:rsid w:val="00A71872"/>
    <w:rsid w:val="00AA1FDF"/>
    <w:rsid w:val="00B76F41"/>
    <w:rsid w:val="00BD0872"/>
    <w:rsid w:val="00D678D8"/>
    <w:rsid w:val="00E171FB"/>
    <w:rsid w:val="00E237C4"/>
    <w:rsid w:val="00E7535F"/>
    <w:rsid w:val="00F634C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837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7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3990"/>
    <w:pPr>
      <w:ind w:left="720"/>
      <w:contextualSpacing/>
    </w:pPr>
  </w:style>
  <w:style w:type="paragraph" w:styleId="BalloonText">
    <w:name w:val="Balloon Text"/>
    <w:basedOn w:val="Normal"/>
    <w:link w:val="BalloonTextChar"/>
    <w:uiPriority w:val="99"/>
    <w:semiHidden/>
    <w:unhideWhenUsed/>
    <w:rsid w:val="008B3A59"/>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B3A59"/>
    <w:rPr>
      <w:rFonts w:ascii="Lucida Grande" w:hAnsi="Lucida Grande" w:cs="Lucida Grande"/>
      <w:sz w:val="18"/>
      <w:szCs w:val="18"/>
    </w:rPr>
  </w:style>
  <w:style w:type="table" w:styleId="TableGrid">
    <w:name w:val="Table Grid"/>
    <w:basedOn w:val="TableNormal"/>
    <w:uiPriority w:val="59"/>
    <w:rsid w:val="00E171FB"/>
    <w:pPr>
      <w:spacing w:after="0"/>
    </w:pPr>
    <w:rPr>
      <w:rFonts w:ascii="Times New Roman" w:eastAsiaTheme="minorHAnsi" w:hAnsi="Times New Roman" w:cs="Times New Roman"/>
      <w:kern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7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3990"/>
    <w:pPr>
      <w:ind w:left="720"/>
      <w:contextualSpacing/>
    </w:pPr>
  </w:style>
  <w:style w:type="paragraph" w:styleId="BalloonText">
    <w:name w:val="Balloon Text"/>
    <w:basedOn w:val="Normal"/>
    <w:link w:val="BalloonTextChar"/>
    <w:uiPriority w:val="99"/>
    <w:semiHidden/>
    <w:unhideWhenUsed/>
    <w:rsid w:val="008B3A59"/>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B3A59"/>
    <w:rPr>
      <w:rFonts w:ascii="Lucida Grande" w:hAnsi="Lucida Grande" w:cs="Lucida Grande"/>
      <w:sz w:val="18"/>
      <w:szCs w:val="18"/>
    </w:rPr>
  </w:style>
  <w:style w:type="table" w:styleId="TableGrid">
    <w:name w:val="Table Grid"/>
    <w:basedOn w:val="TableNormal"/>
    <w:uiPriority w:val="59"/>
    <w:rsid w:val="00E171FB"/>
    <w:pPr>
      <w:spacing w:after="0"/>
    </w:pPr>
    <w:rPr>
      <w:rFonts w:ascii="Times New Roman" w:eastAsiaTheme="minorHAnsi" w:hAnsi="Times New Roman" w:cs="Times New Roman"/>
      <w:kern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png"/><Relationship Id="rId8" Type="http://schemas.openxmlformats.org/officeDocument/2006/relationships/fontTable" Target="fontTable.xml"/><Relationship Id="rId9" Type="http://schemas.openxmlformats.org/officeDocument/2006/relationships/glossaryDocument" Target="glossary/document.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Ｐゴシック">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8F6"/>
    <w:rsid w:val="004568F6"/>
    <w:rsid w:val="00CC4E06"/>
    <w:rsid w:val="00DA0D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3E64E508DD26469347D20D7D07F13F">
    <w:name w:val="333E64E508DD26469347D20D7D07F13F"/>
    <w:rsid w:val="004568F6"/>
  </w:style>
  <w:style w:type="paragraph" w:customStyle="1" w:styleId="60D1A0ED0A0F8247A03EEFDE1BF86854">
    <w:name w:val="60D1A0ED0A0F8247A03EEFDE1BF86854"/>
    <w:rsid w:val="004568F6"/>
  </w:style>
  <w:style w:type="paragraph" w:customStyle="1" w:styleId="C9617F040E565643895CD191684B7826">
    <w:name w:val="C9617F040E565643895CD191684B7826"/>
    <w:rsid w:val="004568F6"/>
  </w:style>
  <w:style w:type="paragraph" w:customStyle="1" w:styleId="DF7EB709ACE24047AC0B951F51581853">
    <w:name w:val="DF7EB709ACE24047AC0B951F51581853"/>
    <w:rsid w:val="004568F6"/>
  </w:style>
  <w:style w:type="paragraph" w:customStyle="1" w:styleId="6AFA4BFFB9F8014399FBC76CBC803A7E">
    <w:name w:val="6AFA4BFFB9F8014399FBC76CBC803A7E"/>
    <w:rsid w:val="004568F6"/>
  </w:style>
  <w:style w:type="paragraph" w:customStyle="1" w:styleId="642B1D913527E74E977C6BF67F08AAE3">
    <w:name w:val="642B1D913527E74E977C6BF67F08AAE3"/>
    <w:rsid w:val="004568F6"/>
  </w:style>
  <w:style w:type="paragraph" w:customStyle="1" w:styleId="38942AD1DB86A045B3746DD8EEDA3012">
    <w:name w:val="38942AD1DB86A045B3746DD8EEDA3012"/>
    <w:rsid w:val="004568F6"/>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3E64E508DD26469347D20D7D07F13F">
    <w:name w:val="333E64E508DD26469347D20D7D07F13F"/>
    <w:rsid w:val="004568F6"/>
  </w:style>
  <w:style w:type="paragraph" w:customStyle="1" w:styleId="60D1A0ED0A0F8247A03EEFDE1BF86854">
    <w:name w:val="60D1A0ED0A0F8247A03EEFDE1BF86854"/>
    <w:rsid w:val="004568F6"/>
  </w:style>
  <w:style w:type="paragraph" w:customStyle="1" w:styleId="C9617F040E565643895CD191684B7826">
    <w:name w:val="C9617F040E565643895CD191684B7826"/>
    <w:rsid w:val="004568F6"/>
  </w:style>
  <w:style w:type="paragraph" w:customStyle="1" w:styleId="DF7EB709ACE24047AC0B951F51581853">
    <w:name w:val="DF7EB709ACE24047AC0B951F51581853"/>
    <w:rsid w:val="004568F6"/>
  </w:style>
  <w:style w:type="paragraph" w:customStyle="1" w:styleId="6AFA4BFFB9F8014399FBC76CBC803A7E">
    <w:name w:val="6AFA4BFFB9F8014399FBC76CBC803A7E"/>
    <w:rsid w:val="004568F6"/>
  </w:style>
  <w:style w:type="paragraph" w:customStyle="1" w:styleId="642B1D913527E74E977C6BF67F08AAE3">
    <w:name w:val="642B1D913527E74E977C6BF67F08AAE3"/>
    <w:rsid w:val="004568F6"/>
  </w:style>
  <w:style w:type="paragraph" w:customStyle="1" w:styleId="38942AD1DB86A045B3746DD8EEDA3012">
    <w:name w:val="38942AD1DB86A045B3746DD8EEDA3012"/>
    <w:rsid w:val="004568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6F9EE3-0E71-CC41-A389-EF9C5BB97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1273</Words>
  <Characters>7259</Characters>
  <Application>Microsoft Macintosh Word</Application>
  <DocSecurity>0</DocSecurity>
  <Lines>60</Lines>
  <Paragraphs>17</Paragraphs>
  <ScaleCrop>false</ScaleCrop>
  <Company/>
  <LinksUpToDate>false</LinksUpToDate>
  <CharactersWithSpaces>8515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Behavior Intervention Plan</dc:title>
  <dc:subject/>
  <dc:creator>Hana Ljubicic</dc:creator>
  <cp:keywords/>
  <dc:description/>
  <cp:lastModifiedBy>Hana Ljubicic</cp:lastModifiedBy>
  <cp:revision>2</cp:revision>
  <cp:lastPrinted>2014-12-03T20:04:00Z</cp:lastPrinted>
  <dcterms:created xsi:type="dcterms:W3CDTF">2014-12-04T04:11:00Z</dcterms:created>
  <dcterms:modified xsi:type="dcterms:W3CDTF">2014-12-04T04:11:00Z</dcterms:modified>
</cp:coreProperties>
</file>