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342" w:rsidRPr="00F26342" w:rsidRDefault="00F26342" w:rsidP="00F26342">
      <w:pPr>
        <w:spacing w:after="0" w:line="240" w:lineRule="auto"/>
        <w:rPr>
          <w:b/>
        </w:rPr>
      </w:pPr>
      <w:r w:rsidRPr="00F26342">
        <w:rPr>
          <w:b/>
        </w:rPr>
        <w:t xml:space="preserve">Reduced </w:t>
      </w:r>
      <w:r w:rsidR="00A75C69">
        <w:rPr>
          <w:b/>
        </w:rPr>
        <w:t>Number of Grants</w:t>
      </w:r>
      <w:r w:rsidRPr="00F26342">
        <w:rPr>
          <w:b/>
        </w:rPr>
        <w:t xml:space="preserve"> for Rockefeller Family Fund</w:t>
      </w:r>
    </w:p>
    <w:p w:rsidR="00620F8E" w:rsidRPr="00F26342" w:rsidRDefault="00F26342" w:rsidP="00F26342">
      <w:pPr>
        <w:spacing w:after="0" w:line="240" w:lineRule="auto"/>
        <w:rPr>
          <w:i/>
        </w:rPr>
      </w:pPr>
      <w:proofErr w:type="gramStart"/>
      <w:r>
        <w:rPr>
          <w:i/>
        </w:rPr>
        <w:t>A</w:t>
      </w:r>
      <w:r w:rsidR="00350657">
        <w:rPr>
          <w:i/>
        </w:rPr>
        <w:t>n a</w:t>
      </w:r>
      <w:r>
        <w:rPr>
          <w:i/>
        </w:rPr>
        <w:t xml:space="preserve">pology for </w:t>
      </w:r>
      <w:r w:rsidR="00A75C69">
        <w:rPr>
          <w:i/>
        </w:rPr>
        <w:t>decrease in funding for</w:t>
      </w:r>
      <w:r w:rsidR="00350657">
        <w:rPr>
          <w:i/>
        </w:rPr>
        <w:t xml:space="preserve"> programs</w:t>
      </w:r>
      <w:r w:rsidRPr="00F26342">
        <w:rPr>
          <w:i/>
        </w:rPr>
        <w:t xml:space="preserve"> due to </w:t>
      </w:r>
      <w:r w:rsidR="00F13303">
        <w:rPr>
          <w:i/>
        </w:rPr>
        <w:t>Greenpeace incident.</w:t>
      </w:r>
      <w:proofErr w:type="gramEnd"/>
    </w:p>
    <w:p w:rsidR="00F26342" w:rsidRDefault="00F26342"/>
    <w:p w:rsidR="00F26342" w:rsidRDefault="00460B29">
      <w:r>
        <w:t xml:space="preserve">Description: Due to </w:t>
      </w:r>
      <w:r w:rsidR="00F13303">
        <w:t>issues with a grantee of the Rockefeller Family Fund, Greenpeace, we have</w:t>
      </w:r>
      <w:r>
        <w:t xml:space="preserve"> had </w:t>
      </w:r>
      <w:r w:rsidR="00F13303">
        <w:t>to make the decision to</w:t>
      </w:r>
      <w:r w:rsidR="00F26342">
        <w:t xml:space="preserve"> reduce </w:t>
      </w:r>
      <w:r w:rsidR="00F13303">
        <w:t>the amount</w:t>
      </w:r>
      <w:r w:rsidR="00F26342">
        <w:t xml:space="preserve"> of funding </w:t>
      </w:r>
      <w:r>
        <w:t>provided to select</w:t>
      </w:r>
      <w:r w:rsidR="00D609C6">
        <w:t>ed</w:t>
      </w:r>
      <w:r w:rsidR="00F13303">
        <w:t xml:space="preserve"> programs. Based on a situation that involved a Rockefeller Family Fund grantee it </w:t>
      </w:r>
      <w:r w:rsidR="00F26342">
        <w:t>is likely that we</w:t>
      </w:r>
      <w:r w:rsidR="00F13303">
        <w:t xml:space="preserve"> </w:t>
      </w:r>
      <w:r w:rsidR="00F26342">
        <w:t xml:space="preserve">will have to decrease </w:t>
      </w:r>
      <w:r w:rsidR="00F13303">
        <w:t xml:space="preserve">and do a more thorough investigation into </w:t>
      </w:r>
      <w:r w:rsidR="00F26342">
        <w:t xml:space="preserve">the grantees that we accept and fund this year. </w:t>
      </w:r>
    </w:p>
    <w:p w:rsidR="00460B29" w:rsidRDefault="00460B29">
      <w:r>
        <w:t>Keyword Tags: Apology, Grants, Funding, Reduction</w:t>
      </w:r>
      <w:r w:rsidR="00A75C69">
        <w:t>, Greenpeace</w:t>
      </w:r>
    </w:p>
    <w:p w:rsidR="00460B29" w:rsidRDefault="00460B29">
      <w:r>
        <w:t>We regret to inform grantees this year that we had to decrease funding</w:t>
      </w:r>
      <w:r w:rsidR="00A75C69">
        <w:t xml:space="preserve"> this year</w:t>
      </w:r>
      <w:r w:rsidR="00D609C6">
        <w:t xml:space="preserve">. Previously, we were able to increase the number of applicants we funded year to year, but this year’s list will look shorter than before.  </w:t>
      </w:r>
      <w:hyperlink r:id="rId6" w:history="1">
        <w:r w:rsidR="00F13303" w:rsidRPr="00350657">
          <w:rPr>
            <w:rStyle w:val="Hyperlink"/>
          </w:rPr>
          <w:t>Greenpeace has created suspicion</w:t>
        </w:r>
      </w:hyperlink>
      <w:r w:rsidR="00F13303">
        <w:t xml:space="preserve"> associated with our policies</w:t>
      </w:r>
      <w:r w:rsidR="00A75C69">
        <w:t xml:space="preserve"> and beliefs</w:t>
      </w:r>
      <w:r w:rsidR="00F13303">
        <w:t xml:space="preserve">. Although we were not aware </w:t>
      </w:r>
      <w:r w:rsidR="00A75C69">
        <w:t>what the</w:t>
      </w:r>
      <w:r w:rsidR="00F13303">
        <w:t xml:space="preserve"> program </w:t>
      </w:r>
      <w:r w:rsidR="00A75C69">
        <w:t>spent the money they received on,</w:t>
      </w:r>
      <w:r w:rsidR="00F13303">
        <w:t xml:space="preserve"> we are associated </w:t>
      </w:r>
      <w:r w:rsidR="00A75C69">
        <w:t xml:space="preserve">with them </w:t>
      </w:r>
      <w:r w:rsidR="00F13303">
        <w:t>as a main benefactor. In light of this situation we have decided to withdraw any additional or future funding with this particular program, in hopes to restore this organization’s reputation.</w:t>
      </w:r>
    </w:p>
    <w:p w:rsidR="00631DEC" w:rsidRDefault="00631DEC">
      <w:r>
        <w:t xml:space="preserve">This new </w:t>
      </w:r>
      <w:r w:rsidR="00F13303">
        <w:t>decision to reduce and investigate programs</w:t>
      </w:r>
      <w:r>
        <w:t xml:space="preserve"> will not affect any already approved applicants but will apply to any programs that have </w:t>
      </w:r>
      <w:r w:rsidR="00350657">
        <w:t>pending grants</w:t>
      </w:r>
      <w:r>
        <w:t xml:space="preserve">. Programs with grants that have already been approved will receive </w:t>
      </w:r>
      <w:r w:rsidR="00A75C69">
        <w:t xml:space="preserve">full </w:t>
      </w:r>
      <w:r>
        <w:t xml:space="preserve">funding. We have listed the </w:t>
      </w:r>
      <w:hyperlink r:id="rId7" w:history="1">
        <w:r w:rsidRPr="001738A8">
          <w:rPr>
            <w:rStyle w:val="Hyperlink"/>
          </w:rPr>
          <w:t>requirements to receive funding</w:t>
        </w:r>
      </w:hyperlink>
      <w:r>
        <w:t xml:space="preserve"> for grants under the category</w:t>
      </w:r>
      <w:r w:rsidR="001738A8">
        <w:t xml:space="preserve"> the program is </w:t>
      </w:r>
      <w:r w:rsidR="00A75C69">
        <w:t>falls under</w:t>
      </w:r>
      <w:r w:rsidR="001738A8">
        <w:t xml:space="preserve">. </w:t>
      </w:r>
    </w:p>
    <w:p w:rsidR="001738A8" w:rsidRDefault="00F13303">
      <w:r>
        <w:t xml:space="preserve">We believe in </w:t>
      </w:r>
      <w:r w:rsidR="00350657">
        <w:t xml:space="preserve">strategic efforts that help promote a sustainable society for all. It upsets us to know that our name is now associated with a scandal that has harmed the environment. We no longer support this program and look forward to seeing innovative environmental plans </w:t>
      </w:r>
      <w:r w:rsidR="00A75C69">
        <w:t xml:space="preserve">that </w:t>
      </w:r>
      <w:bookmarkStart w:id="0" w:name="_GoBack"/>
      <w:bookmarkEnd w:id="0"/>
      <w:r w:rsidR="00350657">
        <w:t>have been submitted to this year’s grants.</w:t>
      </w:r>
    </w:p>
    <w:p w:rsidR="00F26342" w:rsidRDefault="00F26342"/>
    <w:p w:rsidR="00F26342" w:rsidRDefault="00F26342"/>
    <w:sectPr w:rsidR="00F263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342"/>
    <w:rsid w:val="001738A8"/>
    <w:rsid w:val="00350657"/>
    <w:rsid w:val="00460B29"/>
    <w:rsid w:val="00620F8E"/>
    <w:rsid w:val="00631DEC"/>
    <w:rsid w:val="00864900"/>
    <w:rsid w:val="00A75C69"/>
    <w:rsid w:val="00D609C6"/>
    <w:rsid w:val="00F13303"/>
    <w:rsid w:val="00F2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38A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38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ffund.org/grants/application_proces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risbanetimes.com.au/queensland/greenpeace-confirms-rockefeller-link-as-palmer-faces-legal-action-20120321-1vj15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DA278C51-ECB4-4803-AE79-1769296CF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Predmore</dc:creator>
  <cp:lastModifiedBy>Brittany Predmore</cp:lastModifiedBy>
  <cp:revision>3</cp:revision>
  <dcterms:created xsi:type="dcterms:W3CDTF">2015-10-19T18:52:00Z</dcterms:created>
  <dcterms:modified xsi:type="dcterms:W3CDTF">2015-10-22T15:02:00Z</dcterms:modified>
</cp:coreProperties>
</file>