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96" w:rsidRDefault="00A906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Francy Rios</w:t>
      </w:r>
    </w:p>
    <w:p w:rsidR="00A90697" w:rsidRDefault="00A906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February 3</w:t>
      </w:r>
      <w:r w:rsidRPr="00A90697">
        <w:rPr>
          <w:rFonts w:ascii="Times New Roman" w:hAnsi="Times New Roman" w:cs="Times New Roman"/>
          <w:sz w:val="24"/>
          <w:vertAlign w:val="superscript"/>
        </w:rPr>
        <w:t>rd</w:t>
      </w:r>
      <w:r>
        <w:rPr>
          <w:rFonts w:ascii="Times New Roman" w:hAnsi="Times New Roman" w:cs="Times New Roman"/>
          <w:sz w:val="24"/>
        </w:rPr>
        <w:t>, 2014</w:t>
      </w:r>
    </w:p>
    <w:p w:rsidR="00A90697" w:rsidRDefault="00A9069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 for Media –Professor Gillespie</w:t>
      </w:r>
    </w:p>
    <w:p w:rsidR="00A90697" w:rsidRDefault="00A90697">
      <w:pPr>
        <w:rPr>
          <w:rFonts w:ascii="Times New Roman" w:hAnsi="Times New Roman" w:cs="Times New Roman"/>
          <w:sz w:val="24"/>
        </w:rPr>
      </w:pPr>
      <w:r w:rsidRPr="00A90697">
        <w:rPr>
          <w:rFonts w:ascii="Times New Roman" w:hAnsi="Times New Roman" w:cs="Times New Roman"/>
          <w:i/>
          <w:sz w:val="28"/>
        </w:rPr>
        <w:t>Where do homeless people go?</w:t>
      </w:r>
    </w:p>
    <w:p w:rsidR="00DD7408" w:rsidRDefault="00A90697" w:rsidP="00C1750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The angle and focus that I have chosen for this topic is very broad. By broad I mean that I won’t only write about adults or children; I have chosen to write about both because I believe that it give me more to write about and educate. I will be researching and writing about homeless people, of all ages, in both Nassau and Suffolk County. First I plan on starting with statistics regarding the homeless in long island; this way I can inform the readers and give them the understanding of why this is important. I then plan on targeting the question directly naming some of the places homeless people can </w:t>
      </w:r>
      <w:r w:rsidR="00DD7408">
        <w:rPr>
          <w:rFonts w:ascii="Times New Roman" w:hAnsi="Times New Roman" w:cs="Times New Roman"/>
          <w:sz w:val="24"/>
        </w:rPr>
        <w:t>go;</w:t>
      </w:r>
      <w:r>
        <w:rPr>
          <w:rFonts w:ascii="Times New Roman" w:hAnsi="Times New Roman" w:cs="Times New Roman"/>
          <w:sz w:val="24"/>
        </w:rPr>
        <w:t xml:space="preserve"> putting out events hosted for the homeless, and </w:t>
      </w:r>
      <w:r w:rsidR="00DD7408">
        <w:rPr>
          <w:rFonts w:ascii="Times New Roman" w:hAnsi="Times New Roman" w:cs="Times New Roman"/>
          <w:sz w:val="24"/>
        </w:rPr>
        <w:t>gives</w:t>
      </w:r>
      <w:r w:rsidR="007175F5">
        <w:rPr>
          <w:rFonts w:ascii="Times New Roman" w:hAnsi="Times New Roman" w:cs="Times New Roman"/>
          <w:sz w:val="24"/>
        </w:rPr>
        <w:t xml:space="preserve"> an insight on how these homeless shelters and homes can positively affect the life of the homeless.</w:t>
      </w:r>
    </w:p>
    <w:p w:rsidR="00DD7408" w:rsidRDefault="00DD7408" w:rsidP="00C1750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Current facts, quotes, info;</w:t>
      </w:r>
      <w:r>
        <w:rPr>
          <w:rFonts w:ascii="Times New Roman" w:hAnsi="Times New Roman" w:cs="Times New Roman"/>
          <w:sz w:val="24"/>
        </w:rPr>
        <w:t xml:space="preserve"> </w:t>
      </w:r>
    </w:p>
    <w:p w:rsidR="00A90697" w:rsidRDefault="007175F5" w:rsidP="00C17507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Poverty in Long Island is increasing at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incredible rate. Long Island families are becoming prone to hunger. According to LongIsland.com, basing the statistics on the</w:t>
      </w:r>
      <w:r w:rsidRPr="007175F5">
        <w:rPr>
          <w:rFonts w:ascii="Times New Roman" w:hAnsi="Times New Roman" w:cs="Times New Roman"/>
          <w:sz w:val="24"/>
        </w:rPr>
        <w:t xml:space="preserve"> 2010 Census, New York State’s poverty has increased substantially, and child poverty in particular is an unbelievable 21.2% in New York State</w:t>
      </w:r>
      <w:r>
        <w:rPr>
          <w:rFonts w:ascii="Times New Roman" w:hAnsi="Times New Roman" w:cs="Times New Roman"/>
          <w:sz w:val="24"/>
        </w:rPr>
        <w:t xml:space="preserve">. </w:t>
      </w:r>
    </w:p>
    <w:p w:rsidR="00D43BB3" w:rsidRDefault="00D43BB3" w:rsidP="00C1750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43BB3">
        <w:rPr>
          <w:rFonts w:ascii="Times New Roman" w:hAnsi="Times New Roman" w:cs="Times New Roman"/>
          <w:sz w:val="24"/>
        </w:rPr>
        <w:t>There are about 3,300 homeless people on Long Island, a 3.4 percent increase fr</w:t>
      </w:r>
      <w:r>
        <w:rPr>
          <w:rFonts w:ascii="Times New Roman" w:hAnsi="Times New Roman" w:cs="Times New Roman"/>
          <w:sz w:val="24"/>
        </w:rPr>
        <w:t>om 2010, according to data from Long Island Coalition for the homeless.</w:t>
      </w:r>
    </w:p>
    <w:p w:rsidR="00DD7408" w:rsidRDefault="00DD7408" w:rsidP="00C1750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D7408">
        <w:rPr>
          <w:rFonts w:ascii="Times New Roman" w:hAnsi="Times New Roman" w:cs="Times New Roman"/>
          <w:sz w:val="24"/>
        </w:rPr>
        <w:lastRenderedPageBreak/>
        <w:t>Long Island’s homeless shelters are numerous and provide both residential and non-residential services including support groups, children’s services, counseling and education.</w:t>
      </w:r>
      <w:r>
        <w:rPr>
          <w:rFonts w:ascii="Times New Roman" w:hAnsi="Times New Roman" w:cs="Times New Roman"/>
          <w:sz w:val="24"/>
        </w:rPr>
        <w:t xml:space="preserve"> (longisland.com)</w:t>
      </w:r>
    </w:p>
    <w:p w:rsidR="00DD7408" w:rsidRDefault="00D43BB3" w:rsidP="00C1750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43BB3">
        <w:rPr>
          <w:rFonts w:ascii="Times New Roman" w:hAnsi="Times New Roman" w:cs="Times New Roman"/>
          <w:sz w:val="24"/>
        </w:rPr>
        <w:t xml:space="preserve">HELP Suffolk has served over 4,000 families and places approximately 60 percent of </w:t>
      </w:r>
      <w:r>
        <w:rPr>
          <w:rFonts w:ascii="Times New Roman" w:hAnsi="Times New Roman" w:cs="Times New Roman"/>
          <w:sz w:val="24"/>
        </w:rPr>
        <w:t>families into permanent housing, since 1990.</w:t>
      </w:r>
    </w:p>
    <w:p w:rsidR="00D43BB3" w:rsidRDefault="00D43BB3" w:rsidP="00C1750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 w:rsidRPr="00D43BB3">
        <w:rPr>
          <w:rFonts w:ascii="Times New Roman" w:hAnsi="Times New Roman" w:cs="Times New Roman"/>
          <w:sz w:val="24"/>
        </w:rPr>
        <w:t xml:space="preserve">In 1995 HELP Suffolk, in partnership with HUD, established an Employment Readiness Program. Since its inception, approximately 500 individuals have secured employment in over 120 companies throughout Suffolk County.  </w:t>
      </w:r>
    </w:p>
    <w:p w:rsidR="00D9255B" w:rsidRDefault="00D9255B" w:rsidP="00C1750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According to New York Times “</w:t>
      </w:r>
      <w:r w:rsidRPr="00D9255B">
        <w:rPr>
          <w:rFonts w:ascii="Times New Roman" w:hAnsi="Times New Roman" w:cs="Times New Roman"/>
          <w:sz w:val="24"/>
        </w:rPr>
        <w:t>“On Long Island, the problem of homelessness can be camouflaged by its general affluence and by the system that takes in the homeless — shelters on the Island are small, mostly unmarked homes, run by churches or nonprofit groups, that resemble boarding houses. The homeless population is also spread out — living in campgrounds and parks and on beaches — and is harder to see and to count.”</w:t>
      </w:r>
    </w:p>
    <w:p w:rsidR="00D43BB3" w:rsidRDefault="00D9255B" w:rsidP="00C17507">
      <w:pPr>
        <w:spacing w:line="480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Nassau is currently working on a 10 year plan (will elaborate)</w:t>
      </w:r>
    </w:p>
    <w:p w:rsidR="00D43BB3" w:rsidRPr="00A90697" w:rsidRDefault="00773CBF" w:rsidP="00C17507">
      <w:pPr>
        <w:spacing w:line="480" w:lineRule="auto"/>
        <w:rPr>
          <w:rFonts w:ascii="Times New Roman" w:hAnsi="Times New Roman" w:cs="Times New Roman"/>
          <w:sz w:val="24"/>
        </w:rPr>
      </w:pPr>
      <w:r w:rsidRPr="00773CBF">
        <w:rPr>
          <w:rFonts w:ascii="Times New Roman" w:hAnsi="Times New Roman" w:cs="Times New Roman"/>
          <w:sz w:val="24"/>
        </w:rPr>
        <w:t xml:space="preserve">Long Island’s homeless shelters are numerous and provide both residential and non-residential services </w:t>
      </w:r>
      <w:r>
        <w:rPr>
          <w:rFonts w:ascii="Times New Roman" w:hAnsi="Times New Roman" w:cs="Times New Roman"/>
          <w:sz w:val="24"/>
        </w:rPr>
        <w:t>for people of all ages, races, and genders. By typing in key words on Google, I have managed to land on a directory of shelters for the homeless which showed over 40 shelters.</w:t>
      </w:r>
    </w:p>
    <w:sectPr w:rsidR="00D43BB3" w:rsidRPr="00A90697" w:rsidSect="0049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697"/>
    <w:rsid w:val="00493C96"/>
    <w:rsid w:val="007175F5"/>
    <w:rsid w:val="00773CBF"/>
    <w:rsid w:val="00A90697"/>
    <w:rsid w:val="00C17507"/>
    <w:rsid w:val="00D43BB3"/>
    <w:rsid w:val="00D9255B"/>
    <w:rsid w:val="00DD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VGN-CS215J</dc:creator>
  <cp:lastModifiedBy>VGN-CS215J</cp:lastModifiedBy>
  <cp:revision>4</cp:revision>
  <dcterms:created xsi:type="dcterms:W3CDTF">2014-02-03T08:52:00Z</dcterms:created>
  <dcterms:modified xsi:type="dcterms:W3CDTF">2014-02-03T09:36:00Z</dcterms:modified>
</cp:coreProperties>
</file>